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36" w:rsidRDefault="007A6936" w:rsidP="007A6936">
      <w:pPr>
        <w:pStyle w:val="Style4"/>
        <w:widowControl/>
        <w:spacing w:line="240" w:lineRule="exact"/>
        <w:ind w:firstLine="0"/>
        <w:jc w:val="center"/>
        <w:rPr>
          <w:rStyle w:val="FontStyle13"/>
        </w:rPr>
      </w:pPr>
      <w:r>
        <w:rPr>
          <w:rStyle w:val="FontStyle13"/>
        </w:rPr>
        <w:t>ПОЛОЖЕНИЕ</w:t>
      </w:r>
    </w:p>
    <w:p w:rsidR="007A6936" w:rsidRDefault="007A6936" w:rsidP="007A6936">
      <w:pPr>
        <w:pStyle w:val="Style4"/>
        <w:widowControl/>
        <w:spacing w:line="240" w:lineRule="exact"/>
        <w:ind w:firstLine="0"/>
        <w:jc w:val="center"/>
        <w:rPr>
          <w:rStyle w:val="FontStyle13"/>
        </w:rPr>
      </w:pPr>
      <w:r>
        <w:rPr>
          <w:rStyle w:val="FontStyle13"/>
        </w:rPr>
        <w:t>о муниципальном конкурсе-выставке</w:t>
      </w:r>
    </w:p>
    <w:p w:rsidR="007A6936" w:rsidRDefault="007A6936" w:rsidP="007A6936">
      <w:pPr>
        <w:pStyle w:val="Style4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«Новогодние чудеса»</w:t>
      </w:r>
    </w:p>
    <w:p w:rsidR="007A6936" w:rsidRDefault="007A6936" w:rsidP="007A6936">
      <w:pPr>
        <w:pStyle w:val="Style4"/>
        <w:widowControl/>
        <w:spacing w:line="240" w:lineRule="auto"/>
        <w:ind w:right="1860" w:firstLine="0"/>
        <w:jc w:val="center"/>
        <w:rPr>
          <w:rStyle w:val="FontStyle13"/>
        </w:rPr>
      </w:pPr>
    </w:p>
    <w:p w:rsidR="007A6936" w:rsidRDefault="007A6936" w:rsidP="007A6936">
      <w:pPr>
        <w:pStyle w:val="Style5"/>
        <w:widowControl/>
        <w:spacing w:before="34"/>
        <w:jc w:val="center"/>
        <w:rPr>
          <w:rStyle w:val="FontStyle14"/>
        </w:rPr>
      </w:pPr>
      <w:r>
        <w:rPr>
          <w:rStyle w:val="FontStyle13"/>
          <w:lang w:val="en-US"/>
        </w:rPr>
        <w:t>I</w:t>
      </w:r>
      <w:r>
        <w:rPr>
          <w:rStyle w:val="FontStyle13"/>
        </w:rPr>
        <w:t xml:space="preserve">. </w:t>
      </w:r>
      <w:r>
        <w:rPr>
          <w:rStyle w:val="FontStyle14"/>
        </w:rPr>
        <w:t>Общее положение</w:t>
      </w:r>
    </w:p>
    <w:p w:rsidR="007A6936" w:rsidRDefault="007A6936" w:rsidP="007A6936">
      <w:pPr>
        <w:pStyle w:val="Style5"/>
        <w:widowControl/>
        <w:ind w:firstLine="709"/>
        <w:jc w:val="both"/>
        <w:rPr>
          <w:rStyle w:val="FontStyle14"/>
          <w:b w:val="0"/>
        </w:rPr>
      </w:pPr>
      <w:r>
        <w:rPr>
          <w:rStyle w:val="FontStyle14"/>
          <w:b w:val="0"/>
        </w:rPr>
        <w:t xml:space="preserve">1. Настоящее положение определяет порядок организации и проведения городской выставки-конкурса «Новогодние чудеса» (далее – </w:t>
      </w:r>
      <w:r>
        <w:rPr>
          <w:bCs/>
        </w:rPr>
        <w:t>К</w:t>
      </w:r>
      <w:r>
        <w:t>онкурс-выставка</w:t>
      </w:r>
      <w:r>
        <w:rPr>
          <w:rStyle w:val="FontStyle14"/>
          <w:b w:val="0"/>
        </w:rPr>
        <w:t>).</w:t>
      </w:r>
    </w:p>
    <w:p w:rsidR="007A6936" w:rsidRDefault="007A6936" w:rsidP="007A6936">
      <w:pPr>
        <w:pStyle w:val="Style6"/>
        <w:widowControl/>
        <w:tabs>
          <w:tab w:val="left" w:pos="139"/>
        </w:tabs>
        <w:spacing w:line="240" w:lineRule="auto"/>
        <w:ind w:firstLine="709"/>
        <w:rPr>
          <w:rStyle w:val="FontStyle15"/>
        </w:rPr>
      </w:pPr>
      <w:r>
        <w:rPr>
          <w:rStyle w:val="FontStyle14"/>
          <w:b w:val="0"/>
        </w:rPr>
        <w:t xml:space="preserve">2. Организатором </w:t>
      </w:r>
      <w:r>
        <w:rPr>
          <w:bCs/>
        </w:rPr>
        <w:t>К</w:t>
      </w:r>
      <w:r>
        <w:t>онкурса-выставки</w:t>
      </w:r>
      <w:r>
        <w:rPr>
          <w:rStyle w:val="FontStyle14"/>
          <w:b w:val="0"/>
        </w:rPr>
        <w:t xml:space="preserve"> является </w:t>
      </w:r>
      <w:r>
        <w:rPr>
          <w:rStyle w:val="FontStyle15"/>
        </w:rPr>
        <w:t xml:space="preserve">МАОУ ДО ЦДТ при поддержке </w:t>
      </w:r>
      <w:proofErr w:type="gramStart"/>
      <w:r>
        <w:rPr>
          <w:rStyle w:val="FontStyle15"/>
        </w:rPr>
        <w:t>Управления образования Администрации города Усть-Илимска</w:t>
      </w:r>
      <w:proofErr w:type="gramEnd"/>
      <w:r>
        <w:rPr>
          <w:rStyle w:val="FontStyle15"/>
        </w:rPr>
        <w:t xml:space="preserve">. </w:t>
      </w:r>
    </w:p>
    <w:p w:rsidR="007A6936" w:rsidRDefault="007A6936" w:rsidP="007A6936">
      <w:pPr>
        <w:pStyle w:val="Style6"/>
        <w:widowControl/>
        <w:tabs>
          <w:tab w:val="left" w:pos="139"/>
        </w:tabs>
        <w:spacing w:line="240" w:lineRule="auto"/>
        <w:ind w:firstLine="709"/>
        <w:rPr>
          <w:rStyle w:val="FontStyle15"/>
        </w:rPr>
      </w:pPr>
      <w:r>
        <w:rPr>
          <w:rStyle w:val="FontStyle15"/>
        </w:rPr>
        <w:t xml:space="preserve">Организатор </w:t>
      </w:r>
      <w:r>
        <w:rPr>
          <w:bCs/>
        </w:rPr>
        <w:t>К</w:t>
      </w:r>
      <w:r>
        <w:t>онкурса-выставки</w:t>
      </w:r>
      <w:r>
        <w:rPr>
          <w:rStyle w:val="FontStyle15"/>
        </w:rPr>
        <w:t>:</w:t>
      </w:r>
    </w:p>
    <w:p w:rsidR="007A6936" w:rsidRDefault="007A6936" w:rsidP="007A6936">
      <w:pPr>
        <w:tabs>
          <w:tab w:val="left" w:pos="2212"/>
        </w:tabs>
        <w:ind w:firstLine="709"/>
        <w:jc w:val="both"/>
      </w:pPr>
      <w:r>
        <w:rPr>
          <w:rStyle w:val="FontStyle15"/>
        </w:rPr>
        <w:t xml:space="preserve">1) разрабатывает Положение о </w:t>
      </w:r>
      <w:r>
        <w:rPr>
          <w:bCs/>
        </w:rPr>
        <w:t>К</w:t>
      </w:r>
      <w:r>
        <w:t>онкурсе-выставке</w:t>
      </w:r>
      <w:r>
        <w:rPr>
          <w:rStyle w:val="FontStyle14"/>
          <w:b w:val="0"/>
        </w:rPr>
        <w:t>;</w:t>
      </w:r>
    </w:p>
    <w:p w:rsidR="007A6936" w:rsidRDefault="007A6936" w:rsidP="007A6936">
      <w:pPr>
        <w:pStyle w:val="Style5"/>
        <w:widowControl/>
        <w:ind w:firstLine="709"/>
        <w:jc w:val="both"/>
        <w:rPr>
          <w:rStyle w:val="FontStyle15"/>
        </w:rPr>
      </w:pPr>
      <w:r>
        <w:rPr>
          <w:rStyle w:val="FontStyle15"/>
        </w:rPr>
        <w:t xml:space="preserve">2) устанавливает сроки проведения </w:t>
      </w:r>
      <w:r>
        <w:rPr>
          <w:bCs/>
        </w:rPr>
        <w:t>К</w:t>
      </w:r>
      <w:r>
        <w:t>онкурса-выставки</w:t>
      </w:r>
      <w:r>
        <w:rPr>
          <w:rStyle w:val="FontStyle15"/>
        </w:rPr>
        <w:t>;</w:t>
      </w:r>
    </w:p>
    <w:p w:rsidR="007A6936" w:rsidRDefault="007A6936" w:rsidP="007A6936">
      <w:pPr>
        <w:pStyle w:val="Style5"/>
        <w:widowControl/>
        <w:ind w:firstLine="709"/>
        <w:jc w:val="both"/>
        <w:rPr>
          <w:rStyle w:val="FontStyle15"/>
        </w:rPr>
      </w:pPr>
      <w:r>
        <w:rPr>
          <w:rStyle w:val="FontStyle15"/>
        </w:rPr>
        <w:t xml:space="preserve">3) принимает заявки на участие в </w:t>
      </w:r>
      <w:r>
        <w:rPr>
          <w:bCs/>
        </w:rPr>
        <w:t>К</w:t>
      </w:r>
      <w:r>
        <w:t>онкурсе-выставке</w:t>
      </w:r>
      <w:r>
        <w:rPr>
          <w:rStyle w:val="FontStyle15"/>
        </w:rPr>
        <w:t>;</w:t>
      </w:r>
    </w:p>
    <w:p w:rsidR="007A6936" w:rsidRDefault="007A6936" w:rsidP="007A6936">
      <w:pPr>
        <w:pStyle w:val="Style5"/>
        <w:widowControl/>
        <w:ind w:firstLine="709"/>
        <w:jc w:val="both"/>
        <w:rPr>
          <w:rStyle w:val="FontStyle15"/>
        </w:rPr>
      </w:pPr>
      <w:r>
        <w:rPr>
          <w:rStyle w:val="FontStyle15"/>
        </w:rPr>
        <w:t>4) формирует состав конкурсной комиссии;</w:t>
      </w:r>
    </w:p>
    <w:p w:rsidR="007A6936" w:rsidRDefault="007A6936" w:rsidP="007A6936">
      <w:pPr>
        <w:pStyle w:val="Style5"/>
        <w:widowControl/>
        <w:ind w:firstLine="709"/>
        <w:jc w:val="both"/>
        <w:rPr>
          <w:rStyle w:val="FontStyle15"/>
        </w:rPr>
      </w:pPr>
      <w:r>
        <w:rPr>
          <w:rStyle w:val="FontStyle15"/>
        </w:rPr>
        <w:t xml:space="preserve">5) осуществляет информационное сопровождение </w:t>
      </w:r>
      <w:r>
        <w:rPr>
          <w:bCs/>
        </w:rPr>
        <w:t>К</w:t>
      </w:r>
      <w:r>
        <w:t>онкурса-выставки</w:t>
      </w:r>
      <w:r>
        <w:rPr>
          <w:rStyle w:val="FontStyle15"/>
        </w:rPr>
        <w:t>;</w:t>
      </w:r>
    </w:p>
    <w:p w:rsidR="007A6936" w:rsidRDefault="007A6936" w:rsidP="007A6936">
      <w:pPr>
        <w:pStyle w:val="Style5"/>
        <w:widowControl/>
        <w:ind w:firstLine="709"/>
        <w:jc w:val="both"/>
        <w:rPr>
          <w:rStyle w:val="FontStyle14"/>
          <w:b w:val="0"/>
        </w:rPr>
      </w:pPr>
      <w:r>
        <w:rPr>
          <w:rStyle w:val="FontStyle15"/>
        </w:rPr>
        <w:t xml:space="preserve">6) информирует участников </w:t>
      </w:r>
      <w:r>
        <w:rPr>
          <w:bCs/>
        </w:rPr>
        <w:t>К</w:t>
      </w:r>
      <w:r>
        <w:t>онкурса-выставки</w:t>
      </w:r>
      <w:r>
        <w:rPr>
          <w:rStyle w:val="FontStyle15"/>
        </w:rPr>
        <w:t>, общественность об итогах.</w:t>
      </w:r>
    </w:p>
    <w:p w:rsidR="007A6936" w:rsidRDefault="007A6936" w:rsidP="007A6936">
      <w:pPr>
        <w:pStyle w:val="Style5"/>
        <w:widowControl/>
        <w:spacing w:before="34"/>
        <w:jc w:val="center"/>
        <w:rPr>
          <w:rStyle w:val="FontStyle14"/>
        </w:rPr>
      </w:pPr>
      <w:r>
        <w:rPr>
          <w:rStyle w:val="FontStyle14"/>
          <w:lang w:val="en-US"/>
        </w:rPr>
        <w:t>II</w:t>
      </w:r>
      <w:r>
        <w:rPr>
          <w:rStyle w:val="FontStyle14"/>
        </w:rPr>
        <w:t xml:space="preserve">. Цель и задачи </w:t>
      </w:r>
    </w:p>
    <w:p w:rsidR="007A6936" w:rsidRDefault="007A6936" w:rsidP="007A6936">
      <w:pPr>
        <w:pStyle w:val="a3"/>
        <w:spacing w:before="0" w:after="0"/>
        <w:ind w:firstLine="709"/>
        <w:jc w:val="both"/>
        <w:textAlignment w:val="baseline"/>
      </w:pPr>
      <w:r>
        <w:rPr>
          <w:rStyle w:val="FontStyle13"/>
          <w:b w:val="0"/>
        </w:rPr>
        <w:t>3. Цель:</w:t>
      </w:r>
      <w:r>
        <w:rPr>
          <w:rStyle w:val="FontStyle13"/>
        </w:rPr>
        <w:t xml:space="preserve"> </w:t>
      </w:r>
      <w:r>
        <w:rPr>
          <w:rStyle w:val="FontStyle13"/>
          <w:b w:val="0"/>
        </w:rPr>
        <w:t>популяризация</w:t>
      </w:r>
      <w:r>
        <w:rPr>
          <w:rStyle w:val="FontStyle15"/>
        </w:rPr>
        <w:t xml:space="preserve"> среди детско-взрослого населения изготовления и использования ёлочных украшений, искусственных елей, новогодних открыток, как альтернативного способа новогоднего оформления интерьера.</w:t>
      </w:r>
    </w:p>
    <w:p w:rsidR="007A6936" w:rsidRDefault="007A6936" w:rsidP="007A6936">
      <w:pPr>
        <w:pStyle w:val="Style6"/>
        <w:widowControl/>
        <w:tabs>
          <w:tab w:val="left" w:pos="374"/>
        </w:tabs>
        <w:spacing w:line="240" w:lineRule="auto"/>
        <w:ind w:firstLine="709"/>
      </w:pPr>
      <w:r>
        <w:t xml:space="preserve">4. Задачи: </w:t>
      </w:r>
    </w:p>
    <w:p w:rsidR="007A6936" w:rsidRDefault="007A6936" w:rsidP="007A6936">
      <w:pPr>
        <w:pStyle w:val="Style6"/>
        <w:widowControl/>
        <w:tabs>
          <w:tab w:val="left" w:pos="374"/>
        </w:tabs>
        <w:spacing w:line="240" w:lineRule="auto"/>
        <w:ind w:firstLine="709"/>
      </w:pPr>
      <w:r>
        <w:t>1) создать работы с использованием современных техник декоративно-прикладного творчества;</w:t>
      </w:r>
    </w:p>
    <w:p w:rsidR="007A6936" w:rsidRDefault="007A6936" w:rsidP="007A6936">
      <w:pPr>
        <w:pStyle w:val="Style6"/>
        <w:widowControl/>
        <w:tabs>
          <w:tab w:val="left" w:pos="374"/>
        </w:tabs>
        <w:spacing w:line="240" w:lineRule="auto"/>
        <w:ind w:firstLine="709"/>
      </w:pPr>
      <w:r>
        <w:rPr>
          <w:rStyle w:val="FontStyle15"/>
        </w:rPr>
        <w:t>2)  раскрыть творческий потенциал у участников;</w:t>
      </w:r>
    </w:p>
    <w:p w:rsidR="007A6936" w:rsidRDefault="007A6936" w:rsidP="007A6936">
      <w:pPr>
        <w:pStyle w:val="ListParagraph"/>
        <w:widowControl w:val="0"/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воспитывать доброжелательное отношение к окружающему миру, бережное отношение к природе.</w:t>
      </w:r>
    </w:p>
    <w:p w:rsidR="007A6936" w:rsidRDefault="007A6936" w:rsidP="007A6936">
      <w:pPr>
        <w:pStyle w:val="ListParagraph"/>
        <w:widowControl w:val="0"/>
        <w:suppressAutoHyphens/>
        <w:spacing w:after="0" w:line="100" w:lineRule="atLeast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Номинации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онкурса-выставки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rStyle w:val="FontStyle15"/>
        </w:rPr>
      </w:pPr>
      <w:r>
        <w:rPr>
          <w:rStyle w:val="FontStyle15"/>
        </w:rPr>
        <w:t xml:space="preserve">5. </w:t>
      </w:r>
      <w:r>
        <w:rPr>
          <w:bCs/>
          <w:sz w:val="24"/>
          <w:szCs w:val="24"/>
        </w:rPr>
        <w:t>К</w:t>
      </w:r>
      <w:r>
        <w:rPr>
          <w:sz w:val="24"/>
          <w:szCs w:val="24"/>
        </w:rPr>
        <w:t>онкурс-выставка</w:t>
      </w:r>
      <w:r>
        <w:rPr>
          <w:rStyle w:val="FontStyle15"/>
        </w:rPr>
        <w:t xml:space="preserve"> проводится по трём номинациям:</w:t>
      </w:r>
    </w:p>
    <w:p w:rsidR="007A6936" w:rsidRDefault="007A6936" w:rsidP="007A6936">
      <w:pPr>
        <w:pStyle w:val="a3"/>
        <w:spacing w:before="0" w:after="0"/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 «Чудо - игрушка» (</w:t>
      </w:r>
      <w:r>
        <w:rPr>
          <w:bCs/>
          <w:color w:val="000000"/>
          <w:sz w:val="24"/>
          <w:szCs w:val="24"/>
          <w:bdr w:val="none" w:sz="0" w:space="0" w:color="auto" w:frame="1"/>
        </w:rPr>
        <w:t>красочная</w:t>
      </w:r>
      <w:r>
        <w:rPr>
          <w:rStyle w:val="apple-converted-space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новогодняя игрушка, выполненная из различных материалов (стразы, бумага, пряжа, картон, глина, бисер, ткань, пенопласт, пластик, полиэтилен, фольга и другие материалы);</w:t>
      </w:r>
      <w:proofErr w:type="gramEnd"/>
    </w:p>
    <w:p w:rsidR="007A6936" w:rsidRDefault="007A6936" w:rsidP="007A6936">
      <w:pPr>
        <w:pStyle w:val="a3"/>
        <w:spacing w:before="0" w:after="0"/>
        <w:ind w:firstLine="708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2) «Креативная ель» (</w:t>
      </w:r>
      <w:r>
        <w:rPr>
          <w:bCs/>
          <w:color w:val="000000"/>
          <w:sz w:val="24"/>
          <w:szCs w:val="24"/>
          <w:bdr w:val="none" w:sz="0" w:space="0" w:color="auto" w:frame="1"/>
        </w:rPr>
        <w:t>самая</w:t>
      </w:r>
      <w:r>
        <w:rPr>
          <w:rStyle w:val="apple-converted-space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bdr w:val="none" w:sz="0" w:space="0" w:color="auto" w:frame="1"/>
        </w:rPr>
        <w:t>оригинальная</w:t>
      </w:r>
      <w:r>
        <w:rPr>
          <w:rStyle w:val="apple-converted-space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(фантазийная) новогодняя ёлка</w:t>
      </w:r>
      <w:r>
        <w:rPr>
          <w:rStyle w:val="FontStyle15"/>
        </w:rPr>
        <w:t>;</w:t>
      </w:r>
    </w:p>
    <w:p w:rsidR="007A6936" w:rsidRDefault="007A6936" w:rsidP="007A6936">
      <w:pPr>
        <w:shd w:val="clear" w:color="auto" w:fill="FFFFFF"/>
        <w:jc w:val="both"/>
        <w:rPr>
          <w:rStyle w:val="FontStyle15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           3) «Новогодняя открытка» (</w:t>
      </w:r>
      <w:r>
        <w:rPr>
          <w:rStyle w:val="FontStyle15"/>
        </w:rPr>
        <w:t xml:space="preserve">художественные работы </w:t>
      </w:r>
      <w:r>
        <w:rPr>
          <w:color w:val="000000"/>
        </w:rPr>
        <w:t>(</w:t>
      </w:r>
      <w:r>
        <w:t>рисунки в различных техниках: акварель,</w:t>
      </w:r>
      <w:r>
        <w:rPr>
          <w:color w:val="000000"/>
        </w:rPr>
        <w:t xml:space="preserve"> живопись, графика, пастель, гуашь, аппликация, коллаж и др.</w:t>
      </w:r>
      <w:r>
        <w:t xml:space="preserve"> выполненные на листах формата А-4, А-3, оформленные в паспарту, размер рамки по 5 см с каждой стороны).</w:t>
      </w:r>
    </w:p>
    <w:p w:rsidR="007A6936" w:rsidRDefault="007A6936" w:rsidP="007A6936">
      <w:pPr>
        <w:pStyle w:val="ListParagraph"/>
        <w:widowControl w:val="0"/>
        <w:suppressAutoHyphens/>
        <w:spacing w:after="0" w:line="100" w:lineRule="atLeast"/>
        <w:ind w:left="0" w:firstLine="708"/>
        <w:jc w:val="center"/>
        <w:rPr>
          <w:b/>
        </w:rPr>
      </w:pPr>
      <w:r>
        <w:rPr>
          <w:rStyle w:val="FontStyle14"/>
          <w:lang w:val="en-US"/>
        </w:rPr>
        <w:t>IV</w:t>
      </w:r>
      <w:r>
        <w:rPr>
          <w:rStyle w:val="FontStyle14"/>
        </w:rPr>
        <w:t>. Участники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онкурса-выставки</w:t>
      </w:r>
    </w:p>
    <w:p w:rsidR="007A6936" w:rsidRDefault="007A6936" w:rsidP="007A6936">
      <w:pPr>
        <w:pStyle w:val="Style6"/>
        <w:widowControl/>
        <w:tabs>
          <w:tab w:val="left" w:pos="130"/>
        </w:tabs>
        <w:spacing w:line="240" w:lineRule="auto"/>
        <w:ind w:firstLine="709"/>
        <w:rPr>
          <w:rStyle w:val="FontStyle15"/>
        </w:rPr>
      </w:pPr>
      <w:r>
        <w:rPr>
          <w:rStyle w:val="FontStyle15"/>
        </w:rPr>
        <w:t xml:space="preserve">6. В </w:t>
      </w:r>
      <w:r>
        <w:rPr>
          <w:bCs/>
        </w:rPr>
        <w:t>К</w:t>
      </w:r>
      <w:r>
        <w:t>онкурсе-выставке</w:t>
      </w:r>
      <w:r>
        <w:rPr>
          <w:rStyle w:val="FontStyle15"/>
        </w:rPr>
        <w:t xml:space="preserve"> могут принимать участие воспитанники, воспитатели, родители (законные представители) дошкольных образовательных учреждений, учащиеся, педагоги, родители (законные представители) общеобразовательных учреждений и учреждений дополнительного образования.</w:t>
      </w:r>
    </w:p>
    <w:p w:rsidR="007A6936" w:rsidRDefault="007A6936" w:rsidP="007A6936">
      <w:pPr>
        <w:pStyle w:val="ListParagraph"/>
        <w:widowControl w:val="0"/>
        <w:suppressAutoHyphens/>
        <w:spacing w:after="0" w:line="100" w:lineRule="atLeast"/>
        <w:ind w:left="0" w:firstLine="708"/>
        <w:jc w:val="center"/>
        <w:rPr>
          <w:rStyle w:val="FontStyle15"/>
          <w:b/>
        </w:rPr>
      </w:pPr>
      <w:r>
        <w:rPr>
          <w:rStyle w:val="FontStyle15"/>
          <w:b/>
          <w:lang w:val="en-US"/>
        </w:rPr>
        <w:t>V</w:t>
      </w:r>
      <w:r>
        <w:rPr>
          <w:rStyle w:val="FontStyle15"/>
          <w:b/>
        </w:rPr>
        <w:t>. Порядок 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онкурса-выставки</w:t>
      </w:r>
    </w:p>
    <w:p w:rsidR="007A6936" w:rsidRDefault="007A6936" w:rsidP="007A6936">
      <w:pPr>
        <w:pStyle w:val="Style6"/>
        <w:widowControl/>
        <w:tabs>
          <w:tab w:val="left" w:pos="130"/>
        </w:tabs>
        <w:spacing w:line="240" w:lineRule="auto"/>
        <w:ind w:firstLine="709"/>
        <w:rPr>
          <w:rStyle w:val="FontStyle15"/>
        </w:rPr>
      </w:pPr>
      <w:r>
        <w:rPr>
          <w:rStyle w:val="FontStyle15"/>
        </w:rPr>
        <w:t xml:space="preserve">7. </w:t>
      </w:r>
      <w:r>
        <w:rPr>
          <w:bCs/>
        </w:rPr>
        <w:t>К</w:t>
      </w:r>
      <w:r>
        <w:t>онкурс-выставка</w:t>
      </w:r>
      <w:r>
        <w:rPr>
          <w:rStyle w:val="FontStyle15"/>
        </w:rPr>
        <w:t xml:space="preserve"> проводится в два этапа.</w:t>
      </w:r>
    </w:p>
    <w:p w:rsidR="007A6936" w:rsidRDefault="007A6936" w:rsidP="007A6936">
      <w:pPr>
        <w:pStyle w:val="a3"/>
        <w:spacing w:before="0" w:after="0"/>
        <w:ind w:firstLine="709"/>
        <w:contextualSpacing/>
        <w:jc w:val="both"/>
        <w:rPr>
          <w:rStyle w:val="FontStyle14"/>
          <w:b w:val="0"/>
          <w:color w:val="FF0000"/>
        </w:rPr>
      </w:pPr>
      <w:r>
        <w:rPr>
          <w:rStyle w:val="FontStyle14"/>
          <w:b w:val="0"/>
          <w:lang w:val="en-US"/>
        </w:rPr>
        <w:t>I</w:t>
      </w:r>
      <w:r>
        <w:rPr>
          <w:rStyle w:val="FontStyle14"/>
          <w:b w:val="0"/>
        </w:rPr>
        <w:t xml:space="preserve"> этап проходит в образовательных учреждениях:</w:t>
      </w:r>
    </w:p>
    <w:p w:rsidR="007A6936" w:rsidRDefault="007A6936" w:rsidP="007A6936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5"/>
          <w:bCs/>
        </w:rPr>
        <w:t xml:space="preserve">с 26 ноября по 06 декабря 2018г. </w:t>
      </w:r>
      <w:r>
        <w:rPr>
          <w:rStyle w:val="FontStyle15"/>
        </w:rPr>
        <w:t>- изготовление творческих работ;</w:t>
      </w:r>
    </w:p>
    <w:p w:rsidR="007A6936" w:rsidRDefault="007A6936" w:rsidP="007A6936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5"/>
        </w:rPr>
        <w:t>07 декабря 2018г. - оформление выставок</w:t>
      </w:r>
      <w:r>
        <w:rPr>
          <w:rStyle w:val="FontStyle14"/>
          <w:b w:val="0"/>
        </w:rPr>
        <w:t xml:space="preserve"> в образовательных учреждениях</w:t>
      </w:r>
      <w:r>
        <w:rPr>
          <w:rStyle w:val="FontStyle15"/>
        </w:rPr>
        <w:t>;</w:t>
      </w:r>
    </w:p>
    <w:p w:rsidR="007A6936" w:rsidRDefault="007A6936" w:rsidP="007A6936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5"/>
        </w:rPr>
        <w:t>08 декабря 2018г. - работа конкурсной комиссии (отбор лучших работ на муниципальную выставку);</w:t>
      </w:r>
    </w:p>
    <w:p w:rsidR="007A6936" w:rsidRDefault="007A6936" w:rsidP="007A6936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5"/>
          <w:lang w:val="en-US"/>
        </w:rPr>
        <w:t>II</w:t>
      </w:r>
      <w:r>
        <w:rPr>
          <w:rStyle w:val="FontStyle15"/>
        </w:rPr>
        <w:t xml:space="preserve"> этап - муниципальный:</w:t>
      </w:r>
    </w:p>
    <w:p w:rsidR="007A6936" w:rsidRDefault="007A6936" w:rsidP="007A6936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5"/>
        </w:rPr>
        <w:t>11 декабря 2018г. с 10.00 до 16.00- приём творческих работ в МАОУ ДО ЦДТ, кабинет 218 (не более трех работ от образовательного учреждения);</w:t>
      </w:r>
    </w:p>
    <w:p w:rsidR="007A6936" w:rsidRDefault="007A6936" w:rsidP="007A6936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5"/>
        </w:rPr>
        <w:t xml:space="preserve">12 декабря 2018г. – 13 января 2019г. - работа </w:t>
      </w:r>
      <w:r>
        <w:rPr>
          <w:bCs/>
          <w:sz w:val="24"/>
          <w:szCs w:val="24"/>
        </w:rPr>
        <w:t>К</w:t>
      </w:r>
      <w:r>
        <w:rPr>
          <w:sz w:val="24"/>
          <w:szCs w:val="24"/>
        </w:rPr>
        <w:t>онкурса-выставки</w:t>
      </w:r>
      <w:r>
        <w:rPr>
          <w:rStyle w:val="FontStyle15"/>
        </w:rPr>
        <w:t xml:space="preserve"> в МАОУ ДО ЦДТ.</w:t>
      </w:r>
    </w:p>
    <w:p w:rsidR="007A6936" w:rsidRDefault="007A6936" w:rsidP="007A6936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5"/>
        </w:rPr>
        <w:lastRenderedPageBreak/>
        <w:t xml:space="preserve">25 декабря 2018г. в 16.00 в МАОУ ДО ЦДТ состоится награждение победителей и призёров </w:t>
      </w:r>
      <w:r>
        <w:rPr>
          <w:bCs/>
          <w:sz w:val="24"/>
          <w:szCs w:val="24"/>
        </w:rPr>
        <w:t>К</w:t>
      </w:r>
      <w:r>
        <w:rPr>
          <w:sz w:val="24"/>
          <w:szCs w:val="24"/>
        </w:rPr>
        <w:t>онкурса-выставки</w:t>
      </w:r>
      <w:r>
        <w:rPr>
          <w:rStyle w:val="FontStyle15"/>
        </w:rPr>
        <w:t>.</w:t>
      </w:r>
    </w:p>
    <w:p w:rsidR="007A6936" w:rsidRDefault="007A6936" w:rsidP="007A6936">
      <w:pPr>
        <w:pStyle w:val="a3"/>
        <w:spacing w:before="0" w:after="0"/>
        <w:ind w:firstLine="708"/>
        <w:contextualSpacing/>
        <w:rPr>
          <w:rStyle w:val="FontStyle15"/>
          <w:b/>
        </w:rPr>
      </w:pPr>
      <w:r>
        <w:rPr>
          <w:sz w:val="24"/>
          <w:szCs w:val="24"/>
        </w:rPr>
        <w:t xml:space="preserve">Творческие экспонаты принимаются при наличии заявки (Приложение № 1) </w:t>
      </w:r>
    </w:p>
    <w:p w:rsidR="007A6936" w:rsidRDefault="007A6936" w:rsidP="007A6936">
      <w:pPr>
        <w:pStyle w:val="a3"/>
        <w:spacing w:before="0" w:after="200"/>
        <w:contextualSpacing/>
        <w:jc w:val="center"/>
        <w:rPr>
          <w:rStyle w:val="FontStyle15"/>
          <w:b/>
        </w:rPr>
      </w:pPr>
      <w:r>
        <w:rPr>
          <w:rStyle w:val="FontStyle15"/>
          <w:b/>
          <w:lang w:val="en-US"/>
        </w:rPr>
        <w:t>VI</w:t>
      </w:r>
      <w:r>
        <w:rPr>
          <w:rStyle w:val="FontStyle15"/>
          <w:b/>
        </w:rPr>
        <w:t>. Требования к творческим работам</w:t>
      </w:r>
    </w:p>
    <w:p w:rsidR="007A6936" w:rsidRDefault="007A6936" w:rsidP="007A6936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5"/>
        </w:rPr>
        <w:t xml:space="preserve">8. На </w:t>
      </w:r>
      <w:r>
        <w:rPr>
          <w:bCs/>
          <w:sz w:val="24"/>
          <w:szCs w:val="24"/>
        </w:rPr>
        <w:t>К</w:t>
      </w:r>
      <w:r>
        <w:rPr>
          <w:sz w:val="24"/>
          <w:szCs w:val="24"/>
        </w:rPr>
        <w:t>онкурс-выставку</w:t>
      </w:r>
      <w:r>
        <w:rPr>
          <w:rStyle w:val="FontStyle15"/>
        </w:rPr>
        <w:t xml:space="preserve"> принимаются творческие работы, выполненные в различных художественных направлениях и техниках.</w:t>
      </w:r>
    </w:p>
    <w:p w:rsidR="007A6936" w:rsidRDefault="007A6936" w:rsidP="007A6936">
      <w:pPr>
        <w:shd w:val="clear" w:color="auto" w:fill="FFFFFF"/>
        <w:jc w:val="both"/>
      </w:pPr>
      <w:r>
        <w:rPr>
          <w:rStyle w:val="FontStyle15"/>
        </w:rPr>
        <w:t xml:space="preserve">            9.</w:t>
      </w:r>
      <w:r>
        <w:rPr>
          <w:rStyle w:val="FontStyle15"/>
          <w:bCs/>
        </w:rPr>
        <w:t xml:space="preserve"> На </w:t>
      </w:r>
      <w:r>
        <w:rPr>
          <w:bCs/>
        </w:rPr>
        <w:t>К</w:t>
      </w:r>
      <w:r>
        <w:t>онкурс-выставку</w:t>
      </w:r>
      <w:r>
        <w:rPr>
          <w:rStyle w:val="FontStyle15"/>
          <w:bCs/>
        </w:rPr>
        <w:t xml:space="preserve"> не принимаются </w:t>
      </w:r>
      <w:r>
        <w:rPr>
          <w:rStyle w:val="FontStyle15"/>
        </w:rPr>
        <w:t>работы, не соответствующие теме, из живых природных материалов (еловые, сосновые ветви) и не имеющие устойчивых оснований и каркасов.</w:t>
      </w:r>
      <w:r>
        <w:t xml:space="preserve"> </w:t>
      </w:r>
    </w:p>
    <w:p w:rsidR="007A6936" w:rsidRDefault="007A6936" w:rsidP="007A6936">
      <w:pPr>
        <w:shd w:val="clear" w:color="auto" w:fill="FFFFFF"/>
        <w:jc w:val="both"/>
      </w:pPr>
      <w:r>
        <w:t xml:space="preserve">           10. Каждая работа сопровождается этикеткой 5*10 см (Приложение № 2). </w:t>
      </w:r>
    </w:p>
    <w:p w:rsidR="007A6936" w:rsidRDefault="007A6936" w:rsidP="007A6936">
      <w:pPr>
        <w:shd w:val="clear" w:color="auto" w:fill="FFFFFF"/>
        <w:jc w:val="both"/>
      </w:pPr>
      <w:r>
        <w:t>Этикетка заполняется и крепится участниками самостоятельно.</w:t>
      </w:r>
    </w:p>
    <w:p w:rsidR="007A6936" w:rsidRDefault="007A6936" w:rsidP="007A6936">
      <w:pPr>
        <w:shd w:val="clear" w:color="auto" w:fill="FFFFFF"/>
        <w:jc w:val="both"/>
        <w:rPr>
          <w:rStyle w:val="FontStyle15"/>
        </w:rPr>
      </w:pPr>
      <w:r>
        <w:t xml:space="preserve">           11. Работы должны быть полностью готовы к экспонированию, </w:t>
      </w:r>
      <w:r>
        <w:rPr>
          <w:color w:val="000000"/>
        </w:rPr>
        <w:t>иметь эстетический вид.</w:t>
      </w:r>
    </w:p>
    <w:p w:rsidR="007A6936" w:rsidRDefault="007A6936" w:rsidP="007A6936">
      <w:pPr>
        <w:pStyle w:val="a3"/>
        <w:spacing w:before="0" w:after="200"/>
        <w:contextualSpacing/>
        <w:jc w:val="center"/>
        <w:rPr>
          <w:rStyle w:val="FontStyle15"/>
          <w:b/>
        </w:rPr>
      </w:pPr>
      <w:r>
        <w:rPr>
          <w:rStyle w:val="FontStyle15"/>
          <w:b/>
          <w:lang w:val="en-US"/>
        </w:rPr>
        <w:t>VII</w:t>
      </w:r>
      <w:r>
        <w:rPr>
          <w:rStyle w:val="FontStyle15"/>
          <w:b/>
        </w:rPr>
        <w:t>. Критерии оценки творческих работ</w:t>
      </w:r>
    </w:p>
    <w:p w:rsidR="007A6936" w:rsidRDefault="007A6936" w:rsidP="007A6936">
      <w:pPr>
        <w:pStyle w:val="a3"/>
        <w:spacing w:before="0" w:after="0"/>
        <w:ind w:firstLine="708"/>
        <w:contextualSpacing/>
        <w:jc w:val="both"/>
      </w:pPr>
      <w:r>
        <w:rPr>
          <w:rStyle w:val="FontStyle15"/>
        </w:rPr>
        <w:t>12</w:t>
      </w:r>
      <w:r>
        <w:rPr>
          <w:sz w:val="24"/>
          <w:szCs w:val="24"/>
        </w:rPr>
        <w:t>. Оценивание творческих работ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проводится конкурсной комиссией по десятибалльной системе по следующим критериям: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теме (2 балла);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новизна, оригинальность (3 балла);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rStyle w:val="FontStyle15"/>
        </w:rPr>
      </w:pPr>
      <w:r>
        <w:rPr>
          <w:color w:val="000000"/>
          <w:sz w:val="24"/>
          <w:szCs w:val="24"/>
        </w:rPr>
        <w:t>3) качество выполнения работы (</w:t>
      </w:r>
      <w:r>
        <w:rPr>
          <w:rStyle w:val="FontStyle15"/>
        </w:rPr>
        <w:t>аккуратность, устойчивость) (2 балла);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</w:pPr>
      <w:r>
        <w:rPr>
          <w:sz w:val="24"/>
          <w:szCs w:val="24"/>
        </w:rPr>
        <w:t>4) уникальность используемого материала (1 балл);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rStyle w:val="FontStyle15"/>
        </w:rPr>
      </w:pPr>
      <w:r>
        <w:rPr>
          <w:sz w:val="24"/>
          <w:szCs w:val="24"/>
        </w:rPr>
        <w:t>5) эстетичность работы (2 балла).</w:t>
      </w:r>
    </w:p>
    <w:p w:rsidR="007A6936" w:rsidRDefault="007A6936" w:rsidP="007A6936">
      <w:pPr>
        <w:pStyle w:val="a3"/>
        <w:spacing w:before="0" w:after="200"/>
        <w:contextualSpacing/>
        <w:jc w:val="center"/>
        <w:rPr>
          <w:rStyle w:val="FontStyle15"/>
          <w:b/>
        </w:rPr>
      </w:pPr>
      <w:r>
        <w:rPr>
          <w:rStyle w:val="FontStyle15"/>
          <w:b/>
          <w:lang w:val="en-US"/>
        </w:rPr>
        <w:t>VIII</w:t>
      </w:r>
      <w:r>
        <w:rPr>
          <w:rStyle w:val="FontStyle15"/>
          <w:b/>
        </w:rPr>
        <w:t>. Работа конкурсной комиссии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rStyle w:val="FontStyle15"/>
        </w:rPr>
      </w:pPr>
      <w:r>
        <w:rPr>
          <w:rStyle w:val="FontStyle15"/>
        </w:rPr>
        <w:t>13. Для оценки творческих работ создаётся комиссия, состоящая из представителей общественности, педагогов декоративно-прикладного творчества образовательных учреждений.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rStyle w:val="FontStyle15"/>
        </w:rPr>
      </w:pPr>
      <w:r>
        <w:rPr>
          <w:sz w:val="24"/>
          <w:szCs w:val="24"/>
        </w:rPr>
        <w:t xml:space="preserve">14. </w:t>
      </w:r>
      <w:r>
        <w:rPr>
          <w:rStyle w:val="FontStyle15"/>
        </w:rPr>
        <w:t>Конкурсная комиссия оценивает творческие работы по десятибалльной системе в соответствии с заявленными номинациями.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</w:pPr>
      <w:r>
        <w:rPr>
          <w:sz w:val="24"/>
          <w:szCs w:val="24"/>
        </w:rPr>
        <w:t>15. В</w:t>
      </w:r>
      <w:r>
        <w:t xml:space="preserve"> </w:t>
      </w:r>
      <w:r>
        <w:rPr>
          <w:sz w:val="24"/>
          <w:szCs w:val="24"/>
        </w:rPr>
        <w:t>каждой номинации определяются победитель и призёры по наибольшей сумме набранных баллов.</w:t>
      </w:r>
    </w:p>
    <w:p w:rsidR="007A6936" w:rsidRDefault="007A6936" w:rsidP="007A6936">
      <w:pPr>
        <w:pStyle w:val="a3"/>
        <w:spacing w:before="0" w:after="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 xml:space="preserve">. Подведение итогов </w:t>
      </w:r>
      <w:r>
        <w:rPr>
          <w:b/>
          <w:bCs/>
          <w:sz w:val="24"/>
          <w:szCs w:val="24"/>
        </w:rPr>
        <w:t>К</w:t>
      </w:r>
      <w:r>
        <w:rPr>
          <w:b/>
          <w:sz w:val="24"/>
          <w:szCs w:val="24"/>
        </w:rPr>
        <w:t>онкурса-выставки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16. Победитель и призёры в каждой номинации награждаются дипломами и призами.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17. Конкурсная комиссия оставляет за собой право присуждения специальных призов.</w:t>
      </w:r>
    </w:p>
    <w:p w:rsidR="007A6936" w:rsidRDefault="007A6936" w:rsidP="007A6936">
      <w:pPr>
        <w:pStyle w:val="a3"/>
        <w:spacing w:before="0" w:after="200"/>
        <w:ind w:firstLine="708"/>
        <w:contextualSpacing/>
        <w:jc w:val="both"/>
        <w:rPr>
          <w:rStyle w:val="FontStyle15"/>
        </w:rPr>
      </w:pPr>
      <w:r>
        <w:rPr>
          <w:sz w:val="24"/>
          <w:szCs w:val="24"/>
        </w:rPr>
        <w:t>18. Участники Выставки-конкурса награждаются электронными сертификатами.</w:t>
      </w:r>
    </w:p>
    <w:p w:rsidR="007A6936" w:rsidRDefault="007A6936" w:rsidP="007A6936">
      <w:pPr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 xml:space="preserve">. Выдача творческих работ </w:t>
      </w:r>
    </w:p>
    <w:p w:rsidR="007A6936" w:rsidRDefault="007A6936" w:rsidP="007A6936">
      <w:pPr>
        <w:ind w:firstLine="708"/>
        <w:jc w:val="both"/>
      </w:pPr>
      <w:r>
        <w:t xml:space="preserve">19. Творческие работы необходимо забрать в срок с 15 января по 17 января 2019г., с 09.00 до 17.00 (с 13.00-14.00 перерыв) в МАОУ </w:t>
      </w:r>
      <w:proofErr w:type="gramStart"/>
      <w:r>
        <w:t>ДО</w:t>
      </w:r>
      <w:proofErr w:type="gramEnd"/>
      <w:r>
        <w:t xml:space="preserve"> ЦДТ, кабинет № 218. В дальнейшем организаторы Выставки-конкурса ответственность за сохранность работ не несут. </w:t>
      </w:r>
    </w:p>
    <w:p w:rsidR="007A6936" w:rsidRDefault="007A6936" w:rsidP="007A6936">
      <w:pPr>
        <w:ind w:firstLine="708"/>
        <w:jc w:val="both"/>
        <w:rPr>
          <w:rStyle w:val="FontStyle15"/>
        </w:rPr>
      </w:pPr>
      <w:r>
        <w:t xml:space="preserve">20. По всем вопросам обращаться по телефону: </w:t>
      </w:r>
      <w:r>
        <w:rPr>
          <w:bCs/>
        </w:rPr>
        <w:t>6-54-04, 89086402897</w:t>
      </w:r>
      <w:r>
        <w:rPr>
          <w:b/>
          <w:bCs/>
        </w:rPr>
        <w:t xml:space="preserve"> (</w:t>
      </w:r>
      <w:r>
        <w:t>Пронина Елена Альбертовна, педагог-организатор МАОУ ДО ЦДТ, каб. 218).</w:t>
      </w:r>
    </w:p>
    <w:p w:rsidR="007A6936" w:rsidRDefault="007A6936" w:rsidP="007A6936">
      <w:pPr>
        <w:tabs>
          <w:tab w:val="left" w:pos="2880"/>
          <w:tab w:val="left" w:pos="3960"/>
          <w:tab w:val="left" w:pos="5385"/>
        </w:tabs>
        <w:ind w:right="-549"/>
        <w:jc w:val="right"/>
        <w:rPr>
          <w:b/>
          <w:i/>
          <w:sz w:val="20"/>
          <w:szCs w:val="20"/>
        </w:rPr>
      </w:pPr>
    </w:p>
    <w:p w:rsidR="007A6936" w:rsidRDefault="007A6936" w:rsidP="007A6936">
      <w:pPr>
        <w:tabs>
          <w:tab w:val="left" w:pos="2880"/>
          <w:tab w:val="left" w:pos="3960"/>
          <w:tab w:val="left" w:pos="5385"/>
        </w:tabs>
        <w:ind w:right="-549"/>
        <w:jc w:val="right"/>
        <w:rPr>
          <w:b/>
          <w:i/>
          <w:sz w:val="20"/>
          <w:szCs w:val="20"/>
        </w:rPr>
      </w:pPr>
    </w:p>
    <w:p w:rsidR="007A6936" w:rsidRDefault="007A6936" w:rsidP="007A6936">
      <w:pPr>
        <w:tabs>
          <w:tab w:val="left" w:pos="2880"/>
          <w:tab w:val="left" w:pos="3960"/>
          <w:tab w:val="left" w:pos="5385"/>
        </w:tabs>
        <w:ind w:right="-549"/>
        <w:jc w:val="right"/>
        <w:rPr>
          <w:b/>
          <w:i/>
          <w:sz w:val="20"/>
          <w:szCs w:val="20"/>
        </w:rPr>
      </w:pPr>
    </w:p>
    <w:p w:rsidR="007A6936" w:rsidRDefault="007A6936" w:rsidP="007A6936">
      <w:pPr>
        <w:tabs>
          <w:tab w:val="left" w:pos="2880"/>
          <w:tab w:val="left" w:pos="3960"/>
          <w:tab w:val="left" w:pos="5385"/>
        </w:tabs>
        <w:ind w:right="-549"/>
        <w:jc w:val="right"/>
        <w:rPr>
          <w:b/>
          <w:i/>
          <w:sz w:val="20"/>
          <w:szCs w:val="20"/>
        </w:rPr>
      </w:pPr>
    </w:p>
    <w:p w:rsidR="007A6936" w:rsidRDefault="007A6936" w:rsidP="007A6936"/>
    <w:p w:rsidR="007A6936" w:rsidRDefault="007A6936" w:rsidP="007A6936"/>
    <w:p w:rsidR="007A6936" w:rsidRDefault="007A6936" w:rsidP="007A6936">
      <w:pPr>
        <w:jc w:val="center"/>
      </w:pPr>
      <w:r>
        <w:t xml:space="preserve">                                                                                                     </w:t>
      </w:r>
    </w:p>
    <w:p w:rsidR="007A6936" w:rsidRDefault="007A6936" w:rsidP="007A6936">
      <w:pPr>
        <w:jc w:val="center"/>
      </w:pPr>
    </w:p>
    <w:p w:rsidR="007A6936" w:rsidRDefault="007A6936" w:rsidP="007A6936">
      <w:pPr>
        <w:jc w:val="center"/>
      </w:pPr>
    </w:p>
    <w:p w:rsidR="007A6936" w:rsidRDefault="007A6936" w:rsidP="007A6936">
      <w:pPr>
        <w:jc w:val="center"/>
      </w:pPr>
    </w:p>
    <w:p w:rsidR="007A6936" w:rsidRDefault="007A6936" w:rsidP="007A6936">
      <w:pPr>
        <w:jc w:val="center"/>
      </w:pPr>
    </w:p>
    <w:p w:rsidR="007A6936" w:rsidRDefault="007A6936" w:rsidP="007A6936">
      <w:pPr>
        <w:jc w:val="center"/>
      </w:pPr>
      <w:r>
        <w:lastRenderedPageBreak/>
        <w:t>Заявка</w:t>
      </w:r>
    </w:p>
    <w:p w:rsidR="007A6936" w:rsidRDefault="007A6936" w:rsidP="007A6936">
      <w:pPr>
        <w:jc w:val="center"/>
        <w:rPr>
          <w:bCs/>
        </w:rPr>
      </w:pPr>
      <w:r>
        <w:t xml:space="preserve">на участие в </w:t>
      </w:r>
      <w:r>
        <w:rPr>
          <w:bCs/>
        </w:rPr>
        <w:t>муниципальном конкурсе - выставке  «Новогодние чудеса»</w:t>
      </w:r>
    </w:p>
    <w:p w:rsidR="007A6936" w:rsidRDefault="007A6936" w:rsidP="007A6936"/>
    <w:p w:rsidR="007A6936" w:rsidRDefault="007A6936" w:rsidP="007A6936"/>
    <w:p w:rsidR="007A6936" w:rsidRDefault="007A6936" w:rsidP="007A6936">
      <w:pPr>
        <w:jc w:val="center"/>
      </w:pPr>
      <w:r>
        <w:t>Образовательное учреждение___________________________________________________</w:t>
      </w:r>
    </w:p>
    <w:p w:rsidR="007A6936" w:rsidRDefault="007A6936" w:rsidP="007A6936"/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899"/>
        <w:gridCol w:w="1985"/>
        <w:gridCol w:w="1559"/>
        <w:gridCol w:w="1559"/>
        <w:gridCol w:w="1524"/>
      </w:tblGrid>
      <w:tr w:rsidR="007A6936" w:rsidTr="007A6936">
        <w:trPr>
          <w:trHeight w:val="105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(полностью),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класс, 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группы 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(полностью), 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(обязательно)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Номинация,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36" w:rsidRDefault="007A6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</w:t>
            </w:r>
          </w:p>
          <w:p w:rsidR="007A6936" w:rsidRDefault="007A6936">
            <w:pPr>
              <w:jc w:val="center"/>
              <w:rPr>
                <w:sz w:val="22"/>
                <w:szCs w:val="22"/>
              </w:rPr>
            </w:pPr>
          </w:p>
        </w:tc>
      </w:tr>
      <w:tr w:rsidR="007A6936" w:rsidTr="007A6936">
        <w:trPr>
          <w:trHeight w:val="34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36" w:rsidRDefault="007A6936">
            <w:pPr>
              <w:jc w:val="center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Default="007A693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Default="007A693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Default="007A693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Default="007A693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Default="007A6936">
            <w:pPr>
              <w:jc w:val="center"/>
              <w:rPr>
                <w:b/>
                <w:highlight w:val="yellow"/>
              </w:rPr>
            </w:pPr>
          </w:p>
        </w:tc>
      </w:tr>
    </w:tbl>
    <w:p w:rsidR="007A6936" w:rsidRDefault="007A6936" w:rsidP="007A6936"/>
    <w:p w:rsidR="007A6936" w:rsidRDefault="007A6936" w:rsidP="007A6936"/>
    <w:p w:rsidR="007A6936" w:rsidRDefault="007A6936" w:rsidP="007A6936">
      <w:r>
        <w:t>____________________________                                                                __________________</w:t>
      </w:r>
    </w:p>
    <w:p w:rsidR="007A6936" w:rsidRDefault="007A6936" w:rsidP="007A69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(директор ОУ)                                                                                                                (подпись)</w:t>
      </w:r>
    </w:p>
    <w:p w:rsidR="007A6936" w:rsidRDefault="007A6936" w:rsidP="007A6936">
      <w:pPr>
        <w:rPr>
          <w:sz w:val="20"/>
          <w:szCs w:val="20"/>
        </w:rPr>
      </w:pPr>
    </w:p>
    <w:p w:rsidR="007A6936" w:rsidRDefault="007A6936" w:rsidP="007A6936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7A6936" w:rsidRDefault="007A6936" w:rsidP="007A6936">
      <w:pPr>
        <w:tabs>
          <w:tab w:val="left" w:pos="2212"/>
        </w:tabs>
        <w:jc w:val="right"/>
      </w:pPr>
    </w:p>
    <w:p w:rsidR="007A6936" w:rsidRDefault="007A6936" w:rsidP="007A6936">
      <w:pPr>
        <w:tabs>
          <w:tab w:val="left" w:pos="2212"/>
        </w:tabs>
        <w:jc w:val="right"/>
      </w:pPr>
    </w:p>
    <w:p w:rsidR="007A6936" w:rsidRDefault="007A6936" w:rsidP="007A6936">
      <w:pPr>
        <w:tabs>
          <w:tab w:val="left" w:pos="2212"/>
        </w:tabs>
        <w:jc w:val="right"/>
      </w:pPr>
    </w:p>
    <w:p w:rsidR="007A6936" w:rsidRDefault="007A6936" w:rsidP="007A6936">
      <w:pPr>
        <w:tabs>
          <w:tab w:val="left" w:pos="2212"/>
        </w:tabs>
        <w:jc w:val="right"/>
      </w:pPr>
    </w:p>
    <w:p w:rsidR="007A6936" w:rsidRDefault="007A6936" w:rsidP="007A6936">
      <w:pPr>
        <w:tabs>
          <w:tab w:val="left" w:pos="2212"/>
        </w:tabs>
        <w:jc w:val="right"/>
      </w:pPr>
    </w:p>
    <w:p w:rsidR="007A6936" w:rsidRDefault="007A6936" w:rsidP="007A6936">
      <w:pPr>
        <w:tabs>
          <w:tab w:val="left" w:pos="2212"/>
        </w:tabs>
        <w:jc w:val="right"/>
      </w:pPr>
    </w:p>
    <w:p w:rsidR="007A6936" w:rsidRDefault="007A6936" w:rsidP="007A6936">
      <w:pPr>
        <w:tabs>
          <w:tab w:val="left" w:pos="2212"/>
        </w:tabs>
        <w:jc w:val="right"/>
      </w:pPr>
    </w:p>
    <w:p w:rsidR="007A6936" w:rsidRDefault="007A6936" w:rsidP="007A6936">
      <w:pPr>
        <w:tabs>
          <w:tab w:val="left" w:pos="2212"/>
        </w:tabs>
        <w:jc w:val="right"/>
      </w:pPr>
    </w:p>
    <w:p w:rsidR="007A6936" w:rsidRDefault="007A6936" w:rsidP="007A6936">
      <w:pPr>
        <w:tabs>
          <w:tab w:val="left" w:pos="2212"/>
        </w:tabs>
        <w:jc w:val="right"/>
      </w:pPr>
    </w:p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/>
    <w:p w:rsidR="007A6936" w:rsidRDefault="007A6936" w:rsidP="007A6936">
      <w:pPr>
        <w:tabs>
          <w:tab w:val="left" w:pos="2212"/>
        </w:tabs>
      </w:pPr>
      <w:r>
        <w:lastRenderedPageBreak/>
        <w:t xml:space="preserve">                                                                           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7A6936" w:rsidTr="007A6936">
        <w:trPr>
          <w:trHeight w:val="48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6" w:rsidRDefault="007A6936">
            <w:pPr>
              <w:spacing w:line="360" w:lineRule="auto"/>
              <w:jc w:val="center"/>
            </w:pPr>
            <w:r>
              <w:t>Фамилия, имя, возраст автора</w:t>
            </w:r>
          </w:p>
          <w:p w:rsidR="007A6936" w:rsidRDefault="007A6936">
            <w:pPr>
              <w:spacing w:line="360" w:lineRule="auto"/>
              <w:jc w:val="center"/>
            </w:pPr>
          </w:p>
          <w:p w:rsidR="007A6936" w:rsidRDefault="007A6936">
            <w:pPr>
              <w:spacing w:line="360" w:lineRule="auto"/>
              <w:jc w:val="center"/>
            </w:pPr>
            <w:r>
              <w:t>Образовательная организация</w:t>
            </w:r>
          </w:p>
          <w:p w:rsidR="007A6936" w:rsidRDefault="007A6936">
            <w:pPr>
              <w:spacing w:line="360" w:lineRule="auto"/>
              <w:jc w:val="center"/>
            </w:pPr>
          </w:p>
          <w:p w:rsidR="007A6936" w:rsidRDefault="007A6936">
            <w:pPr>
              <w:spacing w:line="360" w:lineRule="auto"/>
              <w:jc w:val="center"/>
            </w:pPr>
            <w:r>
              <w:t>Название работы</w:t>
            </w:r>
          </w:p>
          <w:p w:rsidR="007A6936" w:rsidRDefault="007A6936">
            <w:pPr>
              <w:spacing w:line="360" w:lineRule="auto"/>
              <w:jc w:val="center"/>
            </w:pPr>
          </w:p>
          <w:p w:rsidR="007A6936" w:rsidRDefault="007A6936">
            <w:pPr>
              <w:spacing w:line="360" w:lineRule="auto"/>
              <w:jc w:val="center"/>
            </w:pPr>
            <w:r>
              <w:t>Номинация</w:t>
            </w:r>
          </w:p>
          <w:p w:rsidR="007A6936" w:rsidRDefault="007A6936">
            <w:pPr>
              <w:spacing w:line="360" w:lineRule="auto"/>
              <w:jc w:val="center"/>
            </w:pPr>
          </w:p>
          <w:p w:rsidR="007A6936" w:rsidRDefault="007A6936">
            <w:pPr>
              <w:spacing w:line="360" w:lineRule="auto"/>
              <w:jc w:val="center"/>
            </w:pPr>
            <w:r>
              <w:t>Техника исполнения</w:t>
            </w:r>
          </w:p>
          <w:p w:rsidR="007A6936" w:rsidRDefault="007A6936">
            <w:pPr>
              <w:spacing w:line="360" w:lineRule="auto"/>
              <w:jc w:val="center"/>
            </w:pPr>
          </w:p>
          <w:p w:rsidR="007A6936" w:rsidRDefault="007A6936">
            <w:pPr>
              <w:spacing w:line="360" w:lineRule="auto"/>
              <w:jc w:val="center"/>
            </w:pPr>
            <w:r>
              <w:t>ФИО руководителя</w:t>
            </w:r>
          </w:p>
          <w:p w:rsidR="007A6936" w:rsidRDefault="007A6936">
            <w:r>
              <w:t xml:space="preserve"> </w:t>
            </w:r>
          </w:p>
        </w:tc>
      </w:tr>
    </w:tbl>
    <w:p w:rsidR="007A6936" w:rsidRDefault="007A6936" w:rsidP="007A6936">
      <w:pPr>
        <w:tabs>
          <w:tab w:val="left" w:pos="2212"/>
        </w:tabs>
        <w:jc w:val="right"/>
      </w:pPr>
      <w:r>
        <w:t xml:space="preserve"> </w:t>
      </w:r>
    </w:p>
    <w:p w:rsidR="007A6936" w:rsidRDefault="007A6936" w:rsidP="007A6936">
      <w:pPr>
        <w:spacing w:line="360" w:lineRule="auto"/>
        <w:jc w:val="center"/>
      </w:pPr>
      <w:r>
        <w:t>Этикетка к творческой работе</w:t>
      </w:r>
    </w:p>
    <w:p w:rsidR="00D87718" w:rsidRDefault="00D87718"/>
    <w:sectPr w:rsidR="00D87718" w:rsidSect="00D8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6936"/>
    <w:rsid w:val="007A6936"/>
    <w:rsid w:val="00D8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936"/>
    <w:pPr>
      <w:spacing w:before="30" w:after="30"/>
    </w:pPr>
    <w:rPr>
      <w:sz w:val="20"/>
      <w:szCs w:val="20"/>
    </w:rPr>
  </w:style>
  <w:style w:type="paragraph" w:customStyle="1" w:styleId="Style4">
    <w:name w:val="Style4"/>
    <w:basedOn w:val="a"/>
    <w:uiPriority w:val="99"/>
    <w:rsid w:val="007A6936"/>
    <w:pPr>
      <w:widowControl w:val="0"/>
      <w:autoSpaceDE w:val="0"/>
      <w:autoSpaceDN w:val="0"/>
      <w:adjustRightInd w:val="0"/>
      <w:spacing w:line="312" w:lineRule="exact"/>
      <w:ind w:hanging="1498"/>
    </w:pPr>
  </w:style>
  <w:style w:type="paragraph" w:customStyle="1" w:styleId="Style5">
    <w:name w:val="Style5"/>
    <w:basedOn w:val="a"/>
    <w:uiPriority w:val="99"/>
    <w:rsid w:val="007A693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A693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ListParagraph">
    <w:name w:val="List Paragraph"/>
    <w:basedOn w:val="a"/>
    <w:uiPriority w:val="99"/>
    <w:rsid w:val="007A69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7A693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7A693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7A693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7A6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5056</Characters>
  <Application>Microsoft Office Word</Application>
  <DocSecurity>0</DocSecurity>
  <Lines>42</Lines>
  <Paragraphs>11</Paragraphs>
  <ScaleCrop>false</ScaleCrop>
  <Company>DG Win&amp;Soft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2018-11-20T06:20:00Z</dcterms:created>
  <dcterms:modified xsi:type="dcterms:W3CDTF">2018-11-20T06:21:00Z</dcterms:modified>
</cp:coreProperties>
</file>