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52" w:rsidRPr="00D35FEE" w:rsidRDefault="00BE0952" w:rsidP="00294E2C">
      <w:pPr>
        <w:rPr>
          <w:rFonts w:ascii="Times New Roman" w:hAnsi="Times New Roman"/>
          <w:b/>
          <w:lang w:val="ru-RU"/>
        </w:rPr>
      </w:pPr>
    </w:p>
    <w:p w:rsidR="00BE0952" w:rsidRPr="00A16AC9" w:rsidRDefault="00BE0952" w:rsidP="00294E2C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Pr="00A16AC9">
        <w:rPr>
          <w:rFonts w:ascii="Times New Roman" w:hAnsi="Times New Roman"/>
          <w:b/>
          <w:color w:val="000000"/>
          <w:lang w:val="ru-RU"/>
        </w:rPr>
        <w:t>Саблина Татьяна Леонидовна</w:t>
      </w:r>
    </w:p>
    <w:p w:rsidR="00BE0952" w:rsidRPr="00A16AC9" w:rsidRDefault="00BE0952" w:rsidP="00294E2C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A16AC9">
        <w:rPr>
          <w:rFonts w:ascii="Times New Roman" w:hAnsi="Times New Roman"/>
          <w:b/>
          <w:color w:val="000000"/>
          <w:lang w:val="ru-RU"/>
        </w:rPr>
        <w:t>Программа: Акварель</w:t>
      </w:r>
    </w:p>
    <w:p w:rsidR="00BE0952" w:rsidRPr="00D35FEE" w:rsidRDefault="00BE0952" w:rsidP="00BE0952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BE0952" w:rsidRPr="00A16AC9" w:rsidRDefault="00BE0952" w:rsidP="00A16AC9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A16AC9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BC04E8" w:rsidRPr="00A16AC9">
        <w:rPr>
          <w:rFonts w:ascii="Times New Roman" w:hAnsi="Times New Roman"/>
          <w:b/>
          <w:color w:val="000000"/>
          <w:lang w:val="ru-RU"/>
        </w:rPr>
        <w:t>3А</w:t>
      </w:r>
      <w:r w:rsidRPr="00A16AC9">
        <w:rPr>
          <w:rFonts w:ascii="Times New Roman" w:hAnsi="Times New Roman"/>
          <w:b/>
          <w:color w:val="000000"/>
          <w:lang w:val="ru-RU"/>
        </w:rPr>
        <w:t>Н</w:t>
      </w:r>
    </w:p>
    <w:p w:rsidR="00BE0952" w:rsidRPr="00D35FEE" w:rsidRDefault="00BE0952" w:rsidP="00BE0952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BE0952" w:rsidRDefault="00BE0952" w:rsidP="00BE0952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BC04E8">
        <w:rPr>
          <w:rFonts w:ascii="Times New Roman" w:hAnsi="Times New Roman"/>
          <w:color w:val="000000"/>
          <w:lang w:val="ru-RU"/>
        </w:rPr>
        <w:t>04.02</w:t>
      </w:r>
      <w:r>
        <w:rPr>
          <w:rFonts w:ascii="Times New Roman" w:hAnsi="Times New Roman"/>
          <w:color w:val="000000"/>
          <w:lang w:val="ru-RU"/>
        </w:rPr>
        <w:t>.201</w:t>
      </w:r>
      <w:r w:rsidR="00BC04E8">
        <w:rPr>
          <w:rFonts w:ascii="Times New Roman" w:hAnsi="Times New Roman"/>
          <w:color w:val="000000"/>
          <w:lang w:val="ru-RU"/>
        </w:rPr>
        <w:t>9</w:t>
      </w:r>
    </w:p>
    <w:p w:rsidR="00BE0952" w:rsidRPr="00E40591" w:rsidRDefault="00BE0952" w:rsidP="00BE0952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BE0952" w:rsidRPr="00D00656" w:rsidRDefault="00BE0952" w:rsidP="00BE0952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BC04E8">
        <w:rPr>
          <w:rFonts w:ascii="Times New Roman" w:hAnsi="Times New Roman"/>
          <w:color w:val="000000"/>
          <w:lang w:val="ru-RU"/>
        </w:rPr>
        <w:t>Повторение р</w:t>
      </w:r>
      <w:r>
        <w:rPr>
          <w:rFonts w:ascii="Times New Roman" w:hAnsi="Times New Roman"/>
          <w:color w:val="000000"/>
          <w:lang w:val="ru-RU"/>
        </w:rPr>
        <w:t>исование деталей головы – носа, глаза, губ и уха</w:t>
      </w:r>
    </w:p>
    <w:p w:rsidR="00BE0952" w:rsidRPr="00D00656" w:rsidRDefault="00BE0952" w:rsidP="00BE0952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Изобразить в отдельности на каждом листе – нос, глаз, губы и ухо</w:t>
      </w:r>
    </w:p>
    <w:p w:rsidR="00BE0952" w:rsidRPr="002464A2" w:rsidRDefault="00BE0952" w:rsidP="00BE0952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акварельная бумага формата А3, карандаши простые – 2Н, 4Н, 6Н, 2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lang w:val="ru-RU"/>
        </w:rPr>
        <w:t>,</w:t>
      </w:r>
      <w:r w:rsidRPr="007B46E6">
        <w:rPr>
          <w:rFonts w:ascii="Times New Roman" w:hAnsi="Times New Roman"/>
          <w:color w:val="000000"/>
          <w:lang w:val="ru-RU"/>
        </w:rPr>
        <w:t xml:space="preserve"> 4</w:t>
      </w:r>
      <w:r>
        <w:rPr>
          <w:rFonts w:ascii="Times New Roman" w:hAnsi="Times New Roman"/>
          <w:color w:val="000000"/>
        </w:rPr>
        <w:t>B</w:t>
      </w:r>
      <w:r w:rsidRPr="007B46E6">
        <w:rPr>
          <w:rFonts w:ascii="Times New Roman" w:hAnsi="Times New Roman"/>
          <w:color w:val="000000"/>
          <w:lang w:val="ru-RU"/>
        </w:rPr>
        <w:t>, 6</w:t>
      </w:r>
      <w:r>
        <w:rPr>
          <w:rFonts w:ascii="Times New Roman" w:hAnsi="Times New Roman"/>
          <w:color w:val="000000"/>
        </w:rPr>
        <w:t>B</w:t>
      </w:r>
      <w:r w:rsidRPr="007B46E6">
        <w:rPr>
          <w:rFonts w:ascii="Times New Roman" w:hAnsi="Times New Roman"/>
          <w:color w:val="000000"/>
          <w:lang w:val="ru-RU"/>
        </w:rPr>
        <w:t>, 8</w:t>
      </w:r>
      <w:r>
        <w:rPr>
          <w:rFonts w:ascii="Times New Roman" w:hAnsi="Times New Roman"/>
          <w:color w:val="000000"/>
        </w:rPr>
        <w:t>B</w:t>
      </w:r>
      <w:r w:rsidRPr="007B46E6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HB</w:t>
      </w:r>
      <w:r w:rsidRPr="007B46E6">
        <w:rPr>
          <w:rFonts w:ascii="Times New Roman" w:hAnsi="Times New Roman"/>
          <w:color w:val="000000"/>
          <w:lang w:val="ru-RU"/>
        </w:rPr>
        <w:t>,</w:t>
      </w:r>
      <w:r>
        <w:rPr>
          <w:rFonts w:ascii="Times New Roman" w:hAnsi="Times New Roman"/>
          <w:color w:val="000000"/>
          <w:lang w:val="ru-RU"/>
        </w:rPr>
        <w:t xml:space="preserve"> резинка стирательная, клячка. </w:t>
      </w:r>
    </w:p>
    <w:p w:rsidR="00BE0952" w:rsidRPr="002464A2" w:rsidRDefault="00BE0952" w:rsidP="00BE0952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BE0952" w:rsidRPr="002464A2" w:rsidRDefault="00BE0952" w:rsidP="00BE0952">
      <w:pPr>
        <w:spacing w:line="360" w:lineRule="auto"/>
        <w:ind w:left="645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1. </w:t>
      </w:r>
      <w:r>
        <w:rPr>
          <w:rFonts w:ascii="Times New Roman" w:hAnsi="Times New Roman"/>
          <w:color w:val="000000"/>
          <w:lang w:val="ru-RU"/>
        </w:rPr>
        <w:t>Начните с пропорциональных величин, затем определите наклон и положения носа в пространстве с учетом перспективы.</w:t>
      </w:r>
    </w:p>
    <w:p w:rsidR="00BE0952" w:rsidRDefault="00BE0952" w:rsidP="00BE0952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2. Наметьте общую форму и точно определите его размеры – высоту, длину и ширину.</w:t>
      </w:r>
      <w:r w:rsidRPr="002464A2">
        <w:rPr>
          <w:rFonts w:ascii="Times New Roman" w:hAnsi="Times New Roman"/>
          <w:color w:val="000000"/>
          <w:lang w:val="ru-RU"/>
        </w:rPr>
        <w:t xml:space="preserve">        </w:t>
      </w:r>
    </w:p>
    <w:p w:rsidR="00BE0952" w:rsidRDefault="00BE0952" w:rsidP="00BE0952">
      <w:pPr>
        <w:spacing w:line="360" w:lineRule="auto"/>
        <w:ind w:firstLine="705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3. </w:t>
      </w:r>
      <w:r>
        <w:rPr>
          <w:rFonts w:ascii="Times New Roman" w:hAnsi="Times New Roman"/>
          <w:color w:val="000000"/>
          <w:lang w:val="ru-RU"/>
        </w:rPr>
        <w:t>После чего переходите к уточнению деталей носа</w:t>
      </w:r>
    </w:p>
    <w:p w:rsidR="00BE0952" w:rsidRDefault="00BE0952" w:rsidP="00BE0952">
      <w:pPr>
        <w:spacing w:line="360" w:lineRule="auto"/>
        <w:ind w:left="70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4. После чего приступаем </w:t>
      </w:r>
      <w:proofErr w:type="gramStart"/>
      <w:r>
        <w:rPr>
          <w:rFonts w:ascii="Times New Roman" w:hAnsi="Times New Roman"/>
          <w:color w:val="000000"/>
          <w:lang w:val="ru-RU"/>
        </w:rPr>
        <w:t>к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тональной моделировки. </w:t>
      </w:r>
    </w:p>
    <w:p w:rsidR="00BE0952" w:rsidRDefault="00BE0952" w:rsidP="00BE0952">
      <w:pPr>
        <w:spacing w:line="360" w:lineRule="auto"/>
        <w:ind w:left="70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5. Сверху и спереди, передняя плоскость носа будет более освещена, а самой темной будет плоскость основания носа с падающими от него тенями на носогубной поверхности. Боковые плоскости носа будут в контрасте. </w:t>
      </w:r>
    </w:p>
    <w:p w:rsidR="00BE0952" w:rsidRDefault="00BE0952" w:rsidP="00BE0952">
      <w:pPr>
        <w:spacing w:line="360" w:lineRule="auto"/>
        <w:ind w:left="70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6. Определите посадку глазного яблока и зрачка</w:t>
      </w:r>
    </w:p>
    <w:p w:rsidR="00BE0952" w:rsidRDefault="00BE0952" w:rsidP="00BE0952">
      <w:pPr>
        <w:spacing w:line="360" w:lineRule="auto"/>
        <w:ind w:left="70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7. Вначале нужно работать над общей формой, затем переходить к частностям, уточняя детали и вновь возвращаясь к большой форме. </w:t>
      </w:r>
    </w:p>
    <w:p w:rsidR="00BE0952" w:rsidRDefault="00BE0952" w:rsidP="00BE0952">
      <w:pPr>
        <w:spacing w:line="360" w:lineRule="auto"/>
        <w:ind w:left="70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8. Тональная моделировка глаза ничем не отличается от носа, нужно ориентироваться на свет, тени, полутени и рефлекс. </w:t>
      </w:r>
    </w:p>
    <w:p w:rsidR="00BE0952" w:rsidRDefault="00BE0952" w:rsidP="00BE0952">
      <w:pPr>
        <w:spacing w:line="360" w:lineRule="auto"/>
        <w:ind w:left="70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9. Наметьте местоположение губ с учётом пропорциональных и перспективных сокращений. Намечать их следует в целом, а не по отдельности. </w:t>
      </w:r>
    </w:p>
    <w:p w:rsidR="00BE0952" w:rsidRDefault="00BE0952" w:rsidP="00BE0952">
      <w:pPr>
        <w:spacing w:line="360" w:lineRule="auto"/>
        <w:ind w:left="70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10. Губы состоят из половинок.  Затем приступайте </w:t>
      </w:r>
      <w:proofErr w:type="gramStart"/>
      <w:r>
        <w:rPr>
          <w:rFonts w:ascii="Times New Roman" w:hAnsi="Times New Roman"/>
          <w:color w:val="000000"/>
          <w:lang w:val="ru-RU"/>
        </w:rPr>
        <w:t>к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штриховки, верхняя губа всегда темнее нижней.</w:t>
      </w:r>
    </w:p>
    <w:p w:rsidR="00BE0952" w:rsidRPr="002464A2" w:rsidRDefault="00BE0952" w:rsidP="00BE0952">
      <w:pPr>
        <w:spacing w:line="360" w:lineRule="auto"/>
        <w:ind w:left="70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11. Ухо следует выполнять в линейн</w:t>
      </w:r>
      <w:proofErr w:type="gramStart"/>
      <w:r>
        <w:rPr>
          <w:rFonts w:ascii="Times New Roman" w:hAnsi="Times New Roman"/>
          <w:color w:val="000000"/>
          <w:lang w:val="ru-RU"/>
        </w:rPr>
        <w:t>о-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конструктивном изображении, соблюдая пропорции.  </w:t>
      </w:r>
    </w:p>
    <w:p w:rsidR="00BE0952" w:rsidRPr="002464A2" w:rsidRDefault="00BE0952" w:rsidP="00BE0952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Важная информация</w:t>
      </w:r>
      <w:r>
        <w:rPr>
          <w:rFonts w:ascii="Times New Roman" w:hAnsi="Times New Roman"/>
          <w:b/>
          <w:color w:val="000000"/>
          <w:lang w:val="ru-RU"/>
        </w:rPr>
        <w:t xml:space="preserve"> (по необходимости)</w:t>
      </w:r>
      <w:r w:rsidRPr="002464A2">
        <w:rPr>
          <w:rFonts w:ascii="Times New Roman" w:hAnsi="Times New Roman"/>
          <w:b/>
          <w:color w:val="000000"/>
          <w:lang w:val="ru-RU"/>
        </w:rPr>
        <w:t>:</w:t>
      </w:r>
    </w:p>
    <w:p w:rsidR="00BE0952" w:rsidRDefault="00BE0952" w:rsidP="00BE0952">
      <w:pPr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Проанализируйте форму, не упустите саму суть рисования деталей головы. </w:t>
      </w:r>
    </w:p>
    <w:p w:rsidR="00BE0952" w:rsidRDefault="00BE0952" w:rsidP="00BE0952">
      <w:pPr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Прорисовывая нос, нужно помнить, что он состоит из четырёх основных поверхностей: передний, двух боковых и нижней плоскости. Представляет собой трапецию, а целиком напоминает призму.</w:t>
      </w:r>
    </w:p>
    <w:p w:rsidR="00BE0952" w:rsidRDefault="00BE0952" w:rsidP="00BE0952">
      <w:pPr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 xml:space="preserve">Глаз имеет шарообразную форму. Рисуя глаз, внимательно следите за его рельефом с учётом перспективных сокращений. </w:t>
      </w:r>
      <w:r w:rsidRPr="005B2645">
        <w:rPr>
          <w:rFonts w:ascii="Times New Roman" w:hAnsi="Times New Roman"/>
          <w:color w:val="000000"/>
          <w:lang w:val="ru-RU"/>
        </w:rPr>
        <w:t xml:space="preserve"> </w:t>
      </w:r>
    </w:p>
    <w:p w:rsidR="00BE0952" w:rsidRPr="00A16AC9" w:rsidRDefault="00BE0952" w:rsidP="00BE0952">
      <w:pPr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Построение изображения губ должно выполняться линейно-конструктивным методом.</w:t>
      </w:r>
      <w:r w:rsidRPr="005B2645">
        <w:rPr>
          <w:rFonts w:ascii="Times New Roman" w:hAnsi="Times New Roman"/>
          <w:color w:val="000000"/>
          <w:lang w:val="ru-RU"/>
        </w:rPr>
        <w:t xml:space="preserve">   </w:t>
      </w:r>
    </w:p>
    <w:p w:rsidR="00BE0952" w:rsidRPr="004C49FD" w:rsidRDefault="00BE0952" w:rsidP="00BE0952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педагогу: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BC04E8">
        <w:rPr>
          <w:rFonts w:ascii="Times New Roman" w:hAnsi="Times New Roman"/>
          <w:color w:val="000000"/>
          <w:lang w:val="ru-RU"/>
        </w:rPr>
        <w:t>09</w:t>
      </w:r>
      <w:r>
        <w:rPr>
          <w:rFonts w:ascii="Times New Roman" w:hAnsi="Times New Roman"/>
          <w:color w:val="000000"/>
          <w:lang w:val="ru-RU"/>
        </w:rPr>
        <w:t>.0</w:t>
      </w:r>
      <w:r w:rsidR="00BC04E8">
        <w:rPr>
          <w:rFonts w:ascii="Times New Roman" w:hAnsi="Times New Roman"/>
          <w:color w:val="000000"/>
          <w:lang w:val="ru-RU"/>
        </w:rPr>
        <w:t>2</w:t>
      </w:r>
      <w:r w:rsidRPr="004C49FD">
        <w:rPr>
          <w:rFonts w:ascii="Times New Roman" w:hAnsi="Times New Roman"/>
          <w:color w:val="000000"/>
          <w:lang w:val="ru-RU"/>
        </w:rPr>
        <w:t>.201</w:t>
      </w:r>
      <w:r w:rsidR="00BC04E8">
        <w:rPr>
          <w:rFonts w:ascii="Times New Roman" w:hAnsi="Times New Roman"/>
          <w:color w:val="000000"/>
          <w:lang w:val="ru-RU"/>
        </w:rPr>
        <w:t>9</w:t>
      </w:r>
    </w:p>
    <w:p w:rsidR="009B1CF0" w:rsidRDefault="009B1CF0" w:rsidP="00BE0952">
      <w:pPr>
        <w:rPr>
          <w:lang w:val="ru-RU"/>
        </w:rPr>
      </w:pPr>
    </w:p>
    <w:p w:rsidR="00444F8B" w:rsidRPr="00D35FEE" w:rsidRDefault="00444F8B" w:rsidP="00444F8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444F8B" w:rsidRPr="00A16AC9" w:rsidRDefault="00444F8B" w:rsidP="00A16AC9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A16AC9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6E0E71" w:rsidRPr="00A16AC9">
        <w:rPr>
          <w:rFonts w:ascii="Times New Roman" w:hAnsi="Times New Roman"/>
          <w:b/>
          <w:color w:val="000000"/>
          <w:lang w:val="ru-RU"/>
        </w:rPr>
        <w:t>3Б</w:t>
      </w:r>
      <w:r w:rsidR="00EB6500" w:rsidRPr="00A16AC9">
        <w:rPr>
          <w:rFonts w:ascii="Times New Roman" w:hAnsi="Times New Roman"/>
          <w:b/>
          <w:color w:val="000000"/>
          <w:lang w:val="ru-RU"/>
        </w:rPr>
        <w:t>Н</w:t>
      </w:r>
    </w:p>
    <w:p w:rsidR="00444F8B" w:rsidRPr="00D35FEE" w:rsidRDefault="00444F8B" w:rsidP="00444F8B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444F8B" w:rsidRDefault="00444F8B" w:rsidP="00444F8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BC04E8">
        <w:rPr>
          <w:rFonts w:ascii="Times New Roman" w:hAnsi="Times New Roman"/>
          <w:color w:val="000000"/>
          <w:lang w:val="ru-RU"/>
        </w:rPr>
        <w:t>05</w:t>
      </w:r>
      <w:r w:rsidR="006E0E71">
        <w:rPr>
          <w:rFonts w:ascii="Times New Roman" w:hAnsi="Times New Roman"/>
          <w:color w:val="000000"/>
          <w:lang w:val="ru-RU"/>
        </w:rPr>
        <w:t>.0</w:t>
      </w:r>
      <w:r w:rsidR="00BC04E8">
        <w:rPr>
          <w:rFonts w:ascii="Times New Roman" w:hAnsi="Times New Roman"/>
          <w:color w:val="000000"/>
          <w:lang w:val="ru-RU"/>
        </w:rPr>
        <w:t>2</w:t>
      </w:r>
      <w:r w:rsidR="006E0E71">
        <w:rPr>
          <w:rFonts w:ascii="Times New Roman" w:hAnsi="Times New Roman"/>
          <w:color w:val="000000"/>
          <w:lang w:val="ru-RU"/>
        </w:rPr>
        <w:t>.201</w:t>
      </w:r>
      <w:r w:rsidR="00BC04E8">
        <w:rPr>
          <w:rFonts w:ascii="Times New Roman" w:hAnsi="Times New Roman"/>
          <w:color w:val="000000"/>
          <w:lang w:val="ru-RU"/>
        </w:rPr>
        <w:t>9</w:t>
      </w:r>
    </w:p>
    <w:p w:rsidR="00444F8B" w:rsidRPr="00E40591" w:rsidRDefault="00444F8B" w:rsidP="00444F8B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BC04E8" w:rsidRPr="00D00656" w:rsidRDefault="00BC04E8" w:rsidP="00BC04E8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>
        <w:rPr>
          <w:rFonts w:ascii="Times New Roman" w:hAnsi="Times New Roman"/>
          <w:color w:val="000000"/>
          <w:lang w:val="ru-RU"/>
        </w:rPr>
        <w:t xml:space="preserve"> Повторение рисование деталей головы – носа, глаза, губ и уха</w:t>
      </w:r>
    </w:p>
    <w:p w:rsidR="00BC04E8" w:rsidRPr="00D00656" w:rsidRDefault="00BC04E8" w:rsidP="00BC04E8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Изобразить в отдельности на каждом листе – нос, глаз, губы и ухо</w:t>
      </w:r>
    </w:p>
    <w:p w:rsidR="00BC04E8" w:rsidRPr="002464A2" w:rsidRDefault="00BC04E8" w:rsidP="00BC04E8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акварельная бумага формата А3, карандаши простые – 2Н, 4Н, 6Н, 2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lang w:val="ru-RU"/>
        </w:rPr>
        <w:t>,</w:t>
      </w:r>
      <w:r w:rsidRPr="007B46E6">
        <w:rPr>
          <w:rFonts w:ascii="Times New Roman" w:hAnsi="Times New Roman"/>
          <w:color w:val="000000"/>
          <w:lang w:val="ru-RU"/>
        </w:rPr>
        <w:t xml:space="preserve"> 4</w:t>
      </w:r>
      <w:r>
        <w:rPr>
          <w:rFonts w:ascii="Times New Roman" w:hAnsi="Times New Roman"/>
          <w:color w:val="000000"/>
        </w:rPr>
        <w:t>B</w:t>
      </w:r>
      <w:r w:rsidRPr="007B46E6">
        <w:rPr>
          <w:rFonts w:ascii="Times New Roman" w:hAnsi="Times New Roman"/>
          <w:color w:val="000000"/>
          <w:lang w:val="ru-RU"/>
        </w:rPr>
        <w:t>, 6</w:t>
      </w:r>
      <w:r>
        <w:rPr>
          <w:rFonts w:ascii="Times New Roman" w:hAnsi="Times New Roman"/>
          <w:color w:val="000000"/>
        </w:rPr>
        <w:t>B</w:t>
      </w:r>
      <w:r w:rsidRPr="007B46E6">
        <w:rPr>
          <w:rFonts w:ascii="Times New Roman" w:hAnsi="Times New Roman"/>
          <w:color w:val="000000"/>
          <w:lang w:val="ru-RU"/>
        </w:rPr>
        <w:t>, 8</w:t>
      </w:r>
      <w:r>
        <w:rPr>
          <w:rFonts w:ascii="Times New Roman" w:hAnsi="Times New Roman"/>
          <w:color w:val="000000"/>
        </w:rPr>
        <w:t>B</w:t>
      </w:r>
      <w:r w:rsidRPr="007B46E6">
        <w:rPr>
          <w:rFonts w:ascii="Times New Roman" w:hAnsi="Times New Roman"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</w:rPr>
        <w:t>HB</w:t>
      </w:r>
      <w:r w:rsidRPr="007B46E6">
        <w:rPr>
          <w:rFonts w:ascii="Times New Roman" w:hAnsi="Times New Roman"/>
          <w:color w:val="000000"/>
          <w:lang w:val="ru-RU"/>
        </w:rPr>
        <w:t>,</w:t>
      </w:r>
      <w:r>
        <w:rPr>
          <w:rFonts w:ascii="Times New Roman" w:hAnsi="Times New Roman"/>
          <w:color w:val="000000"/>
          <w:lang w:val="ru-RU"/>
        </w:rPr>
        <w:t xml:space="preserve"> резинка </w:t>
      </w:r>
      <w:proofErr w:type="spellStart"/>
      <w:r>
        <w:rPr>
          <w:rFonts w:ascii="Times New Roman" w:hAnsi="Times New Roman"/>
          <w:color w:val="000000"/>
          <w:lang w:val="ru-RU"/>
        </w:rPr>
        <w:t>стирательная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ru-RU"/>
        </w:rPr>
        <w:t>клячка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. </w:t>
      </w:r>
    </w:p>
    <w:p w:rsidR="00BC04E8" w:rsidRPr="002464A2" w:rsidRDefault="00BC04E8" w:rsidP="00BC04E8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BC04E8" w:rsidRPr="002464A2" w:rsidRDefault="00BC04E8" w:rsidP="00BC04E8">
      <w:pPr>
        <w:spacing w:line="360" w:lineRule="auto"/>
        <w:ind w:left="645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1. </w:t>
      </w:r>
      <w:r>
        <w:rPr>
          <w:rFonts w:ascii="Times New Roman" w:hAnsi="Times New Roman"/>
          <w:color w:val="000000"/>
          <w:lang w:val="ru-RU"/>
        </w:rPr>
        <w:t>Начните с пропорциональных величин, затем определите наклон и положения носа в пространстве с учетом перспективы.</w:t>
      </w:r>
    </w:p>
    <w:p w:rsidR="00BC04E8" w:rsidRDefault="00BC04E8" w:rsidP="00BC04E8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2. Наметьте общую форму и точно определите его размеры – высоту, длину и ширину.</w:t>
      </w:r>
      <w:r w:rsidRPr="002464A2">
        <w:rPr>
          <w:rFonts w:ascii="Times New Roman" w:hAnsi="Times New Roman"/>
          <w:color w:val="000000"/>
          <w:lang w:val="ru-RU"/>
        </w:rPr>
        <w:t xml:space="preserve">        </w:t>
      </w:r>
    </w:p>
    <w:p w:rsidR="00BC04E8" w:rsidRDefault="00BC04E8" w:rsidP="00BC04E8">
      <w:pPr>
        <w:spacing w:line="360" w:lineRule="auto"/>
        <w:ind w:firstLine="705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3. </w:t>
      </w:r>
      <w:r>
        <w:rPr>
          <w:rFonts w:ascii="Times New Roman" w:hAnsi="Times New Roman"/>
          <w:color w:val="000000"/>
          <w:lang w:val="ru-RU"/>
        </w:rPr>
        <w:t>После чего переходите к уточнению деталей носа</w:t>
      </w:r>
    </w:p>
    <w:p w:rsidR="00BC04E8" w:rsidRDefault="00BC04E8" w:rsidP="00BC04E8">
      <w:pPr>
        <w:spacing w:line="360" w:lineRule="auto"/>
        <w:ind w:left="70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4. После чего приступаем к тональной моделировки. </w:t>
      </w:r>
    </w:p>
    <w:p w:rsidR="00BC04E8" w:rsidRDefault="00BC04E8" w:rsidP="00BC04E8">
      <w:pPr>
        <w:spacing w:line="360" w:lineRule="auto"/>
        <w:ind w:left="70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5. Сверху и спереди, передняя плоскость носа будет более освещена, а самой темной будет плоскость основания носа с падающими от него тенями на носогубной поверхности. Боковые плоскости носа будут в контрасте. </w:t>
      </w:r>
    </w:p>
    <w:p w:rsidR="00BC04E8" w:rsidRDefault="00BC04E8" w:rsidP="00BC04E8">
      <w:pPr>
        <w:spacing w:line="360" w:lineRule="auto"/>
        <w:ind w:left="70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6. Определите посадку глазного яблока и зрачка</w:t>
      </w:r>
    </w:p>
    <w:p w:rsidR="00BC04E8" w:rsidRDefault="00BC04E8" w:rsidP="00BC04E8">
      <w:pPr>
        <w:spacing w:line="360" w:lineRule="auto"/>
        <w:ind w:left="70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7. Вначале нужно работать над общей формой, затем переходить к частностям, уточняя детали и вновь возвращаясь к большой форме. </w:t>
      </w:r>
    </w:p>
    <w:p w:rsidR="00BC04E8" w:rsidRDefault="00BC04E8" w:rsidP="00BC04E8">
      <w:pPr>
        <w:spacing w:line="360" w:lineRule="auto"/>
        <w:ind w:left="70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8. Тональная моделировка глаза ничем не отличается от носа, нужно ориентироваться на свет, тени, полутени и рефлекс. </w:t>
      </w:r>
    </w:p>
    <w:p w:rsidR="00BC04E8" w:rsidRDefault="00BC04E8" w:rsidP="00BC04E8">
      <w:pPr>
        <w:spacing w:line="360" w:lineRule="auto"/>
        <w:ind w:left="70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9. Наметьте местоположение губ с учётом пропорциональных и перспективных сокращений. Намечать их следует в целом, а не по отдельности. </w:t>
      </w:r>
    </w:p>
    <w:p w:rsidR="00BC04E8" w:rsidRDefault="00BC04E8" w:rsidP="00BC04E8">
      <w:pPr>
        <w:spacing w:line="360" w:lineRule="auto"/>
        <w:ind w:left="70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10. Губы состоят из половинок.  Затем приступайте </w:t>
      </w:r>
      <w:proofErr w:type="gramStart"/>
      <w:r>
        <w:rPr>
          <w:rFonts w:ascii="Times New Roman" w:hAnsi="Times New Roman"/>
          <w:color w:val="000000"/>
          <w:lang w:val="ru-RU"/>
        </w:rPr>
        <w:t>к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штриховки, верхняя губа всегда темнее нижней.</w:t>
      </w:r>
    </w:p>
    <w:p w:rsidR="00BC04E8" w:rsidRPr="002464A2" w:rsidRDefault="00BC04E8" w:rsidP="00BC04E8">
      <w:pPr>
        <w:spacing w:line="360" w:lineRule="auto"/>
        <w:ind w:left="70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11. Ухо следует выполнять в линейно</w:t>
      </w:r>
      <w:r w:rsidR="00EA06DC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- конструктивном изображении, соблюдая пропорции.  </w:t>
      </w:r>
    </w:p>
    <w:p w:rsidR="00BC04E8" w:rsidRPr="002464A2" w:rsidRDefault="00BC04E8" w:rsidP="00BC04E8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Важная информация</w:t>
      </w:r>
      <w:r>
        <w:rPr>
          <w:rFonts w:ascii="Times New Roman" w:hAnsi="Times New Roman"/>
          <w:b/>
          <w:color w:val="000000"/>
          <w:lang w:val="ru-RU"/>
        </w:rPr>
        <w:t xml:space="preserve"> (по необходимости)</w:t>
      </w:r>
      <w:r w:rsidRPr="002464A2">
        <w:rPr>
          <w:rFonts w:ascii="Times New Roman" w:hAnsi="Times New Roman"/>
          <w:b/>
          <w:color w:val="000000"/>
          <w:lang w:val="ru-RU"/>
        </w:rPr>
        <w:t>:</w:t>
      </w:r>
    </w:p>
    <w:p w:rsidR="00BC04E8" w:rsidRDefault="00BC04E8" w:rsidP="00BC04E8">
      <w:pPr>
        <w:numPr>
          <w:ilvl w:val="0"/>
          <w:numId w:val="5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 xml:space="preserve">Проанализируйте форму, не упустите саму суть рисования деталей головы. </w:t>
      </w:r>
    </w:p>
    <w:p w:rsidR="00BC04E8" w:rsidRDefault="00BC04E8" w:rsidP="00BC04E8">
      <w:pPr>
        <w:numPr>
          <w:ilvl w:val="0"/>
          <w:numId w:val="5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Прорисовывая нос, нужно помнить, что он состоит из четырёх основных поверхностей: передний, двух боковых и нижней плоскости. Представляет собой трапецию, а целиком напоминает призму.</w:t>
      </w:r>
    </w:p>
    <w:p w:rsidR="00BC04E8" w:rsidRDefault="00BC04E8" w:rsidP="00BC04E8">
      <w:pPr>
        <w:numPr>
          <w:ilvl w:val="0"/>
          <w:numId w:val="5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Глаз имеет шарообразную форму. Рисуя глаз, внимательно следите за его рельефом с учётом перспективных сокращений. </w:t>
      </w:r>
      <w:r w:rsidRPr="005B2645">
        <w:rPr>
          <w:rFonts w:ascii="Times New Roman" w:hAnsi="Times New Roman"/>
          <w:color w:val="000000"/>
          <w:lang w:val="ru-RU"/>
        </w:rPr>
        <w:t xml:space="preserve"> </w:t>
      </w:r>
    </w:p>
    <w:p w:rsidR="00BC04E8" w:rsidRPr="00A16AC9" w:rsidRDefault="00BC04E8" w:rsidP="00BC04E8">
      <w:pPr>
        <w:numPr>
          <w:ilvl w:val="0"/>
          <w:numId w:val="5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Построение изображения губ должно выполняться линейно-конструктивным методом.</w:t>
      </w:r>
      <w:r w:rsidRPr="005B2645">
        <w:rPr>
          <w:rFonts w:ascii="Times New Roman" w:hAnsi="Times New Roman"/>
          <w:color w:val="000000"/>
          <w:lang w:val="ru-RU"/>
        </w:rPr>
        <w:t xml:space="preserve">   </w:t>
      </w:r>
    </w:p>
    <w:p w:rsidR="00BC04E8" w:rsidRDefault="00BC04E8" w:rsidP="00BC04E8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педагогу: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08.02</w:t>
      </w:r>
      <w:r w:rsidRPr="004C49FD">
        <w:rPr>
          <w:rFonts w:ascii="Times New Roman" w:hAnsi="Times New Roman"/>
          <w:color w:val="000000"/>
          <w:lang w:val="ru-RU"/>
        </w:rPr>
        <w:t>.201</w:t>
      </w:r>
      <w:r>
        <w:rPr>
          <w:rFonts w:ascii="Times New Roman" w:hAnsi="Times New Roman"/>
          <w:color w:val="000000"/>
          <w:lang w:val="ru-RU"/>
        </w:rPr>
        <w:t>9</w:t>
      </w:r>
    </w:p>
    <w:p w:rsidR="00F62F72" w:rsidRDefault="00F62F72" w:rsidP="00BC04E8">
      <w:pPr>
        <w:rPr>
          <w:rFonts w:ascii="Times New Roman" w:hAnsi="Times New Roman"/>
          <w:color w:val="000000"/>
          <w:lang w:val="ru-RU"/>
        </w:rPr>
      </w:pPr>
    </w:p>
    <w:p w:rsidR="00F62F72" w:rsidRPr="00D35FEE" w:rsidRDefault="00F62F72" w:rsidP="00A16AC9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F62F72" w:rsidRPr="00A16AC9" w:rsidRDefault="00F62F72" w:rsidP="00A16AC9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A16AC9">
        <w:rPr>
          <w:rFonts w:ascii="Times New Roman" w:hAnsi="Times New Roman"/>
          <w:b/>
          <w:color w:val="000000"/>
          <w:lang w:val="ru-RU"/>
        </w:rPr>
        <w:t>Объединение: 1БН</w:t>
      </w:r>
    </w:p>
    <w:p w:rsidR="00F62F72" w:rsidRPr="00D35FEE" w:rsidRDefault="00F62F72" w:rsidP="00F62F72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F62F72" w:rsidRDefault="00F62F72" w:rsidP="00F62F72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04.02.2019</w:t>
      </w:r>
    </w:p>
    <w:p w:rsidR="00F62F72" w:rsidRPr="00E40591" w:rsidRDefault="00F62F72" w:rsidP="00F62F72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821468" w:rsidRPr="00D00656" w:rsidRDefault="00821468" w:rsidP="00821468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>
        <w:rPr>
          <w:rFonts w:ascii="Times New Roman" w:hAnsi="Times New Roman"/>
          <w:color w:val="000000"/>
          <w:lang w:val="ru-RU"/>
        </w:rPr>
        <w:t xml:space="preserve"> Предметы быта народов Востока</w:t>
      </w:r>
    </w:p>
    <w:p w:rsidR="00821468" w:rsidRPr="00D00656" w:rsidRDefault="00821468" w:rsidP="00821468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Изобразить на листе бумаге кувшин, вазу, и маленькую шкатулку</w:t>
      </w:r>
    </w:p>
    <w:p w:rsidR="00440782" w:rsidRPr="00A16AC9" w:rsidRDefault="00821468" w:rsidP="00821468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акварельная бумага формата А3, простой карандаш, и цветные карандаши –</w:t>
      </w:r>
      <w:r w:rsidR="0044078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резинка </w:t>
      </w:r>
      <w:proofErr w:type="spellStart"/>
      <w:r>
        <w:rPr>
          <w:rFonts w:ascii="Times New Roman" w:hAnsi="Times New Roman"/>
          <w:color w:val="000000"/>
          <w:lang w:val="ru-RU"/>
        </w:rPr>
        <w:t>стирательная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ru-RU"/>
        </w:rPr>
        <w:t>клячка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. </w:t>
      </w:r>
    </w:p>
    <w:p w:rsidR="00821468" w:rsidRPr="002464A2" w:rsidRDefault="00821468" w:rsidP="00821468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821468" w:rsidRPr="002464A2" w:rsidRDefault="00821468" w:rsidP="00821468">
      <w:pPr>
        <w:spacing w:line="360" w:lineRule="auto"/>
        <w:ind w:left="645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>1.</w:t>
      </w:r>
      <w:r>
        <w:rPr>
          <w:rFonts w:ascii="Times New Roman" w:hAnsi="Times New Roman"/>
          <w:color w:val="000000"/>
          <w:lang w:val="ru-RU"/>
        </w:rPr>
        <w:t xml:space="preserve"> Наметьте стол, бытовые предметы натюрморта.</w:t>
      </w:r>
    </w:p>
    <w:p w:rsidR="00821468" w:rsidRDefault="00821468" w:rsidP="00821468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2.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Прорисуйте построение каждого предмета по законам перспективы (сделайте их объемными).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</w:p>
    <w:p w:rsidR="00821468" w:rsidRDefault="00821468" w:rsidP="00821468">
      <w:pPr>
        <w:spacing w:line="360" w:lineRule="auto"/>
        <w:ind w:firstLine="705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3. </w:t>
      </w:r>
      <w:r>
        <w:rPr>
          <w:rFonts w:ascii="Times New Roman" w:hAnsi="Times New Roman"/>
          <w:color w:val="000000"/>
          <w:lang w:val="ru-RU"/>
        </w:rPr>
        <w:t>На каждом предмете прорисуйте роспись на тему Востока.</w:t>
      </w:r>
    </w:p>
    <w:p w:rsidR="00821468" w:rsidRDefault="00821468" w:rsidP="00821468">
      <w:pPr>
        <w:spacing w:line="360" w:lineRule="auto"/>
        <w:ind w:left="70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4. Выполнив задание, проверти, все ли у вас предметы прорисованы правильно, не падают ли они.  </w:t>
      </w:r>
    </w:p>
    <w:p w:rsidR="00821468" w:rsidRDefault="00821468" w:rsidP="00821468">
      <w:pPr>
        <w:spacing w:line="360" w:lineRule="auto"/>
        <w:ind w:left="70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5. Затем приступайте к работе цветными карандаши, соблюдая свет, тень, и контраст. </w:t>
      </w:r>
    </w:p>
    <w:p w:rsidR="00821468" w:rsidRPr="002464A2" w:rsidRDefault="00821468" w:rsidP="00821468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Важная информация</w:t>
      </w:r>
      <w:r>
        <w:rPr>
          <w:rFonts w:ascii="Times New Roman" w:hAnsi="Times New Roman"/>
          <w:b/>
          <w:color w:val="000000"/>
          <w:lang w:val="ru-RU"/>
        </w:rPr>
        <w:t xml:space="preserve"> (по необходимости)</w:t>
      </w:r>
      <w:r w:rsidRPr="002464A2">
        <w:rPr>
          <w:rFonts w:ascii="Times New Roman" w:hAnsi="Times New Roman"/>
          <w:b/>
          <w:color w:val="000000"/>
          <w:lang w:val="ru-RU"/>
        </w:rPr>
        <w:t>:</w:t>
      </w:r>
    </w:p>
    <w:p w:rsidR="00821468" w:rsidRDefault="00821468" w:rsidP="00821468">
      <w:pPr>
        <w:numPr>
          <w:ilvl w:val="0"/>
          <w:numId w:val="7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Проанализируйте форму, не упустите саму суть рисования бытовых предметов. </w:t>
      </w:r>
    </w:p>
    <w:p w:rsidR="00821468" w:rsidRPr="00821468" w:rsidRDefault="00821468" w:rsidP="00821468">
      <w:pPr>
        <w:numPr>
          <w:ilvl w:val="0"/>
          <w:numId w:val="7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821468">
        <w:rPr>
          <w:rFonts w:ascii="Times New Roman" w:hAnsi="Times New Roman"/>
          <w:color w:val="000000"/>
          <w:lang w:val="ru-RU"/>
        </w:rPr>
        <w:t>Прорисовывая бытовые предметы, нужно помнить, что есть центральная линия, ра</w:t>
      </w:r>
      <w:r>
        <w:rPr>
          <w:rFonts w:ascii="Times New Roman" w:hAnsi="Times New Roman"/>
          <w:color w:val="000000"/>
          <w:lang w:val="ru-RU"/>
        </w:rPr>
        <w:t>зделяющая предмет на две части, а также две перпендикулярные линии, которые показывают верх и низ предмета</w:t>
      </w:r>
      <w:r w:rsidRPr="00821468">
        <w:rPr>
          <w:rFonts w:ascii="Times New Roman" w:hAnsi="Times New Roman"/>
          <w:color w:val="000000"/>
          <w:lang w:val="ru-RU"/>
        </w:rPr>
        <w:t xml:space="preserve">.  </w:t>
      </w:r>
    </w:p>
    <w:p w:rsidR="00821468" w:rsidRPr="00A16AC9" w:rsidRDefault="00821468" w:rsidP="00821468">
      <w:pPr>
        <w:numPr>
          <w:ilvl w:val="0"/>
          <w:numId w:val="7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Не забывайте также на каждом предмете прорисовать геометрическую фигуру - эллипс.</w:t>
      </w:r>
      <w:r w:rsidRPr="005B2645">
        <w:rPr>
          <w:rFonts w:ascii="Times New Roman" w:hAnsi="Times New Roman"/>
          <w:color w:val="000000"/>
          <w:lang w:val="ru-RU"/>
        </w:rPr>
        <w:t xml:space="preserve">   </w:t>
      </w:r>
    </w:p>
    <w:p w:rsidR="00F62F72" w:rsidRPr="004C49FD" w:rsidRDefault="00F62F72" w:rsidP="00F62F72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педагогу: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0</w:t>
      </w:r>
      <w:r w:rsidR="00821468">
        <w:rPr>
          <w:rFonts w:ascii="Times New Roman" w:hAnsi="Times New Roman"/>
          <w:color w:val="000000"/>
          <w:lang w:val="ru-RU"/>
        </w:rPr>
        <w:t>9</w:t>
      </w:r>
      <w:r>
        <w:rPr>
          <w:rFonts w:ascii="Times New Roman" w:hAnsi="Times New Roman"/>
          <w:color w:val="000000"/>
          <w:lang w:val="ru-RU"/>
        </w:rPr>
        <w:t>.02</w:t>
      </w:r>
      <w:r w:rsidRPr="004C49FD">
        <w:rPr>
          <w:rFonts w:ascii="Times New Roman" w:hAnsi="Times New Roman"/>
          <w:color w:val="000000"/>
          <w:lang w:val="ru-RU"/>
        </w:rPr>
        <w:t>.201</w:t>
      </w:r>
      <w:r>
        <w:rPr>
          <w:rFonts w:ascii="Times New Roman" w:hAnsi="Times New Roman"/>
          <w:color w:val="000000"/>
          <w:lang w:val="ru-RU"/>
        </w:rPr>
        <w:t>9</w:t>
      </w:r>
    </w:p>
    <w:p w:rsidR="00F62F72" w:rsidRPr="004C49FD" w:rsidRDefault="00F62F72" w:rsidP="00BC04E8">
      <w:pPr>
        <w:rPr>
          <w:rFonts w:ascii="Times New Roman" w:hAnsi="Times New Roman"/>
          <w:color w:val="000000"/>
          <w:lang w:val="ru-RU"/>
        </w:rPr>
      </w:pPr>
    </w:p>
    <w:p w:rsidR="00EB6500" w:rsidRPr="00D35FEE" w:rsidRDefault="00EB6500" w:rsidP="00EB6500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B6500" w:rsidRPr="00A16AC9" w:rsidRDefault="00EB6500" w:rsidP="00A16AC9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A16AC9">
        <w:rPr>
          <w:rFonts w:ascii="Times New Roman" w:hAnsi="Times New Roman"/>
          <w:b/>
          <w:color w:val="000000"/>
          <w:lang w:val="ru-RU"/>
        </w:rPr>
        <w:lastRenderedPageBreak/>
        <w:t>Объединение: 2АН</w:t>
      </w:r>
    </w:p>
    <w:p w:rsidR="00EB6500" w:rsidRPr="00D35FEE" w:rsidRDefault="00EB6500" w:rsidP="00EB6500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B6500" w:rsidRDefault="00EB6500" w:rsidP="00EB6500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05.02.2019</w:t>
      </w:r>
    </w:p>
    <w:p w:rsidR="00EB6500" w:rsidRPr="00E40591" w:rsidRDefault="00EB6500" w:rsidP="00EB6500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B6500" w:rsidRPr="00D00656" w:rsidRDefault="00EB6500" w:rsidP="00EB6500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>
        <w:rPr>
          <w:rFonts w:ascii="Times New Roman" w:hAnsi="Times New Roman"/>
          <w:color w:val="000000"/>
          <w:lang w:val="ru-RU"/>
        </w:rPr>
        <w:t xml:space="preserve"> Тематический натюрморт</w:t>
      </w:r>
    </w:p>
    <w:p w:rsidR="00EB6500" w:rsidRPr="00D00656" w:rsidRDefault="00EB6500" w:rsidP="00EB6500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Изобразить бытовой натюрморт</w:t>
      </w:r>
    </w:p>
    <w:p w:rsidR="00EB6500" w:rsidRDefault="00EB6500" w:rsidP="00EB6500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акварельная бумага формата А3, простые карандаши, разной твёрдости, и разной мягкости, ластик, </w:t>
      </w:r>
      <w:proofErr w:type="spellStart"/>
      <w:r>
        <w:rPr>
          <w:rFonts w:ascii="Times New Roman" w:hAnsi="Times New Roman"/>
          <w:color w:val="000000"/>
          <w:lang w:val="ru-RU"/>
        </w:rPr>
        <w:t>клячка</w:t>
      </w:r>
      <w:proofErr w:type="spellEnd"/>
      <w:r w:rsidR="00A16AC9">
        <w:rPr>
          <w:rFonts w:ascii="Times New Roman" w:hAnsi="Times New Roman"/>
          <w:b/>
          <w:color w:val="000000"/>
          <w:lang w:val="ru-RU"/>
        </w:rPr>
        <w:t>.</w:t>
      </w:r>
    </w:p>
    <w:p w:rsidR="00EB6500" w:rsidRPr="002464A2" w:rsidRDefault="00EB6500" w:rsidP="00EB6500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EB6500" w:rsidRPr="002464A2" w:rsidRDefault="00EB6500" w:rsidP="00EB6500">
      <w:pPr>
        <w:spacing w:line="360" w:lineRule="auto"/>
        <w:ind w:left="645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>1.</w:t>
      </w:r>
      <w:r>
        <w:rPr>
          <w:rFonts w:ascii="Times New Roman" w:hAnsi="Times New Roman"/>
          <w:color w:val="000000"/>
          <w:lang w:val="ru-RU"/>
        </w:rPr>
        <w:t xml:space="preserve"> Наметьте стол, бытовые предметы натюрморта.</w:t>
      </w:r>
    </w:p>
    <w:p w:rsidR="00EB6500" w:rsidRDefault="00EB6500" w:rsidP="00EB6500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2.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Прорисуйте построение каждого предмета по законам перспективы (сделайте их объемными).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</w:p>
    <w:p w:rsidR="00EB6500" w:rsidRDefault="00EB6500" w:rsidP="00EB6500">
      <w:pPr>
        <w:spacing w:line="360" w:lineRule="auto"/>
        <w:ind w:firstLine="705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3. </w:t>
      </w:r>
      <w:r>
        <w:rPr>
          <w:rFonts w:ascii="Times New Roman" w:hAnsi="Times New Roman"/>
          <w:color w:val="000000"/>
          <w:lang w:val="ru-RU"/>
        </w:rPr>
        <w:t>У каждого предмета существует геометрическая фигура - эллипс.</w:t>
      </w:r>
    </w:p>
    <w:p w:rsidR="00EB6500" w:rsidRDefault="00EB6500" w:rsidP="00EB6500">
      <w:pPr>
        <w:spacing w:line="360" w:lineRule="auto"/>
        <w:ind w:left="70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4. Выполнив задание, проверти, все ли у вас предметы прорисованы правильно, не падают ли они.  </w:t>
      </w:r>
    </w:p>
    <w:p w:rsidR="00EB6500" w:rsidRDefault="00EB6500" w:rsidP="00EB6500">
      <w:pPr>
        <w:spacing w:line="360" w:lineRule="auto"/>
        <w:ind w:left="70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5. Затем приступайте к работе простыми карандашами, соблюдая свет, тень, и контраст. </w:t>
      </w:r>
    </w:p>
    <w:p w:rsidR="00EB6500" w:rsidRPr="002464A2" w:rsidRDefault="00EB6500" w:rsidP="00EB6500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Важная информация</w:t>
      </w:r>
      <w:r>
        <w:rPr>
          <w:rFonts w:ascii="Times New Roman" w:hAnsi="Times New Roman"/>
          <w:b/>
          <w:color w:val="000000"/>
          <w:lang w:val="ru-RU"/>
        </w:rPr>
        <w:t xml:space="preserve"> (по необходимости)</w:t>
      </w:r>
      <w:r w:rsidRPr="002464A2">
        <w:rPr>
          <w:rFonts w:ascii="Times New Roman" w:hAnsi="Times New Roman"/>
          <w:b/>
          <w:color w:val="000000"/>
          <w:lang w:val="ru-RU"/>
        </w:rPr>
        <w:t>:</w:t>
      </w:r>
    </w:p>
    <w:p w:rsidR="00EB6500" w:rsidRDefault="00EB6500" w:rsidP="00EB6500">
      <w:pPr>
        <w:numPr>
          <w:ilvl w:val="0"/>
          <w:numId w:val="9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Проанализируйте форму, не упустите саму суть рисования бытовых предметов. </w:t>
      </w:r>
    </w:p>
    <w:p w:rsidR="00EB6500" w:rsidRPr="00821468" w:rsidRDefault="00EB6500" w:rsidP="00EB6500">
      <w:pPr>
        <w:numPr>
          <w:ilvl w:val="0"/>
          <w:numId w:val="9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821468">
        <w:rPr>
          <w:rFonts w:ascii="Times New Roman" w:hAnsi="Times New Roman"/>
          <w:color w:val="000000"/>
          <w:lang w:val="ru-RU"/>
        </w:rPr>
        <w:t>Прорисовывая бытовые предметы, нужно помнить, что есть центральная линия, ра</w:t>
      </w:r>
      <w:r>
        <w:rPr>
          <w:rFonts w:ascii="Times New Roman" w:hAnsi="Times New Roman"/>
          <w:color w:val="000000"/>
          <w:lang w:val="ru-RU"/>
        </w:rPr>
        <w:t>зделяющая предмет на две части, а также две перпендикулярные линии, которые показывают верх и низ предмета</w:t>
      </w:r>
      <w:r w:rsidRPr="00821468">
        <w:rPr>
          <w:rFonts w:ascii="Times New Roman" w:hAnsi="Times New Roman"/>
          <w:color w:val="000000"/>
          <w:lang w:val="ru-RU"/>
        </w:rPr>
        <w:t xml:space="preserve">.  </w:t>
      </w:r>
    </w:p>
    <w:p w:rsidR="00EB6500" w:rsidRDefault="00EB6500" w:rsidP="00EB6500">
      <w:pPr>
        <w:numPr>
          <w:ilvl w:val="0"/>
          <w:numId w:val="9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Не забывайте также на каждом предмете прорисовать геометрическую фигуру – эллипс, верхняя часть маленькая, нижняя всегда большая.</w:t>
      </w:r>
    </w:p>
    <w:p w:rsidR="00EB6500" w:rsidRPr="00A16AC9" w:rsidRDefault="00EB6500" w:rsidP="00EB6500">
      <w:pPr>
        <w:numPr>
          <w:ilvl w:val="0"/>
          <w:numId w:val="9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Намечаем рисунок твёрдыми карандашами, тени рисуем мягкими карандашами.</w:t>
      </w:r>
      <w:r w:rsidRPr="005B2645">
        <w:rPr>
          <w:rFonts w:ascii="Times New Roman" w:hAnsi="Times New Roman"/>
          <w:color w:val="000000"/>
          <w:lang w:val="ru-RU"/>
        </w:rPr>
        <w:t xml:space="preserve">   </w:t>
      </w:r>
    </w:p>
    <w:p w:rsidR="00EB6500" w:rsidRPr="004C49FD" w:rsidRDefault="00EB6500" w:rsidP="00EB6500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педагогу: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09.02</w:t>
      </w:r>
      <w:r w:rsidRPr="004C49FD">
        <w:rPr>
          <w:rFonts w:ascii="Times New Roman" w:hAnsi="Times New Roman"/>
          <w:color w:val="000000"/>
          <w:lang w:val="ru-RU"/>
        </w:rPr>
        <w:t>.201</w:t>
      </w:r>
      <w:r>
        <w:rPr>
          <w:rFonts w:ascii="Times New Roman" w:hAnsi="Times New Roman"/>
          <w:color w:val="000000"/>
          <w:lang w:val="ru-RU"/>
        </w:rPr>
        <w:t>9</w:t>
      </w:r>
    </w:p>
    <w:p w:rsidR="00EB6500" w:rsidRPr="004C49FD" w:rsidRDefault="00EB6500" w:rsidP="00EB6500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444F8B" w:rsidRDefault="00444F8B" w:rsidP="00BC04E8">
      <w:pPr>
        <w:spacing w:line="360" w:lineRule="auto"/>
        <w:rPr>
          <w:rFonts w:ascii="Times New Roman" w:hAnsi="Times New Roman"/>
          <w:color w:val="000000"/>
          <w:lang w:val="ru-RU"/>
        </w:rPr>
      </w:pPr>
    </w:p>
    <w:sectPr w:rsidR="00444F8B" w:rsidSect="009B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C32"/>
    <w:multiLevelType w:val="hybridMultilevel"/>
    <w:tmpl w:val="AEA43B3A"/>
    <w:lvl w:ilvl="0" w:tplc="72F003C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307F449C"/>
    <w:multiLevelType w:val="hybridMultilevel"/>
    <w:tmpl w:val="AEA43B3A"/>
    <w:lvl w:ilvl="0" w:tplc="72F003C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31245C33"/>
    <w:multiLevelType w:val="hybridMultilevel"/>
    <w:tmpl w:val="AEA43B3A"/>
    <w:lvl w:ilvl="0" w:tplc="72F003C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405C3DB4"/>
    <w:multiLevelType w:val="hybridMultilevel"/>
    <w:tmpl w:val="AEA43B3A"/>
    <w:lvl w:ilvl="0" w:tplc="72F003C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40D90104"/>
    <w:multiLevelType w:val="hybridMultilevel"/>
    <w:tmpl w:val="3B9C2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837AE9"/>
    <w:multiLevelType w:val="hybridMultilevel"/>
    <w:tmpl w:val="33C20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25549"/>
    <w:multiLevelType w:val="hybridMultilevel"/>
    <w:tmpl w:val="AEA43B3A"/>
    <w:lvl w:ilvl="0" w:tplc="72F003C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61F54E65"/>
    <w:multiLevelType w:val="hybridMultilevel"/>
    <w:tmpl w:val="AEA43B3A"/>
    <w:lvl w:ilvl="0" w:tplc="72F003C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77413F5A"/>
    <w:multiLevelType w:val="hybridMultilevel"/>
    <w:tmpl w:val="AEA43B3A"/>
    <w:lvl w:ilvl="0" w:tplc="72F003C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12C07"/>
    <w:rsid w:val="000E0171"/>
    <w:rsid w:val="00112C07"/>
    <w:rsid w:val="002068D7"/>
    <w:rsid w:val="00294E2C"/>
    <w:rsid w:val="003B2A61"/>
    <w:rsid w:val="00440782"/>
    <w:rsid w:val="00444F8B"/>
    <w:rsid w:val="00472C3C"/>
    <w:rsid w:val="006E0E71"/>
    <w:rsid w:val="00821468"/>
    <w:rsid w:val="009A3EFD"/>
    <w:rsid w:val="009B1CF0"/>
    <w:rsid w:val="00A16AC9"/>
    <w:rsid w:val="00AF28F5"/>
    <w:rsid w:val="00BC04E8"/>
    <w:rsid w:val="00BE0952"/>
    <w:rsid w:val="00D03AB2"/>
    <w:rsid w:val="00EA06DC"/>
    <w:rsid w:val="00EB6500"/>
    <w:rsid w:val="00F6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52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Comp</cp:lastModifiedBy>
  <cp:revision>12</cp:revision>
  <dcterms:created xsi:type="dcterms:W3CDTF">2018-03-18T08:11:00Z</dcterms:created>
  <dcterms:modified xsi:type="dcterms:W3CDTF">2019-02-05T02:16:00Z</dcterms:modified>
</cp:coreProperties>
</file>