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6D1" w:rsidRDefault="000116D1" w:rsidP="000116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</w:t>
      </w:r>
      <w:bookmarkStart w:id="0" w:name="_GoBack"/>
      <w:bookmarkEnd w:id="0"/>
      <w:r>
        <w:rPr>
          <w:b/>
          <w:sz w:val="24"/>
          <w:szCs w:val="24"/>
        </w:rPr>
        <w:t>НИЕ</w:t>
      </w:r>
    </w:p>
    <w:p w:rsidR="000116D1" w:rsidRDefault="000116D1" w:rsidP="000116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муниципальном </w:t>
      </w:r>
      <w:proofErr w:type="spellStart"/>
      <w:r>
        <w:rPr>
          <w:b/>
          <w:sz w:val="24"/>
          <w:szCs w:val="24"/>
        </w:rPr>
        <w:t>профориентационном</w:t>
      </w:r>
      <w:proofErr w:type="spellEnd"/>
      <w:r>
        <w:rPr>
          <w:b/>
          <w:sz w:val="24"/>
          <w:szCs w:val="24"/>
        </w:rPr>
        <w:t xml:space="preserve"> конкурсе </w:t>
      </w:r>
    </w:p>
    <w:p w:rsidR="000116D1" w:rsidRDefault="000116D1" w:rsidP="000116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«Охрана. Право. Безопасность» для учащихся 6 -11 классов </w:t>
      </w:r>
    </w:p>
    <w:p w:rsidR="000116D1" w:rsidRDefault="000116D1" w:rsidP="000116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общеобразовательных учреждений</w:t>
      </w:r>
    </w:p>
    <w:p w:rsidR="000116D1" w:rsidRDefault="000116D1" w:rsidP="000116D1">
      <w:pPr>
        <w:jc w:val="center"/>
        <w:rPr>
          <w:sz w:val="24"/>
          <w:szCs w:val="24"/>
        </w:rPr>
      </w:pPr>
    </w:p>
    <w:p w:rsidR="000116D1" w:rsidRDefault="000116D1" w:rsidP="000116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</w:t>
      </w:r>
    </w:p>
    <w:p w:rsidR="000116D1" w:rsidRDefault="000116D1" w:rsidP="000116D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Общие положения</w:t>
      </w:r>
    </w:p>
    <w:p w:rsidR="000116D1" w:rsidRDefault="000116D1" w:rsidP="000116D1">
      <w:pPr>
        <w:tabs>
          <w:tab w:val="left" w:pos="720"/>
          <w:tab w:val="left" w:pos="900"/>
          <w:tab w:val="left" w:pos="126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  <w:t>Настоящее положение определяет условия организации и проведения муниципального профориентационного конкурса «Охрана. Право. Безопасность» для учащихся 6-11 классов муниципальных общеобразовательных учреждений (далее - Конкурс).</w:t>
      </w:r>
    </w:p>
    <w:p w:rsidR="000116D1" w:rsidRDefault="000116D1" w:rsidP="000116D1">
      <w:pPr>
        <w:tabs>
          <w:tab w:val="left" w:pos="360"/>
          <w:tab w:val="left" w:pos="720"/>
          <w:tab w:val="left" w:pos="851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tab/>
      </w:r>
      <w:r>
        <w:rPr>
          <w:sz w:val="24"/>
          <w:szCs w:val="24"/>
        </w:rPr>
        <w:t>Цель Конкурса - создание условий для совершенствования осознанного выбора выпускниками основного общего образования и среднего общего образования дальнейшей траектории обучения, активизация процесса формирования психологической готовности школьников к профессиональному самоопределению, стимулирование интереса к профессиям структуры аварийно-спасательных служб, правоохранительных органов Российской Федерации.</w:t>
      </w:r>
    </w:p>
    <w:p w:rsidR="000116D1" w:rsidRDefault="000116D1" w:rsidP="000116D1">
      <w:pPr>
        <w:tabs>
          <w:tab w:val="left" w:pos="720"/>
          <w:tab w:val="left" w:pos="900"/>
        </w:tabs>
        <w:ind w:firstLine="540"/>
        <w:jc w:val="both"/>
        <w:rPr>
          <w:b/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Задачи Конкурса:</w:t>
      </w:r>
    </w:p>
    <w:p w:rsidR="000116D1" w:rsidRDefault="000116D1" w:rsidP="000116D1">
      <w:pPr>
        <w:tabs>
          <w:tab w:val="left" w:pos="851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>
        <w:rPr>
          <w:sz w:val="24"/>
          <w:szCs w:val="24"/>
        </w:rPr>
        <w:tab/>
        <w:t>информировать учащихся о деятельности аварийно-спасательных служб и аварийно-спасательных формирований, правоохранительных органов на территории Российской Федерации;</w:t>
      </w:r>
    </w:p>
    <w:p w:rsidR="000116D1" w:rsidRDefault="000116D1" w:rsidP="000116D1">
      <w:pPr>
        <w:tabs>
          <w:tab w:val="left" w:pos="851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формировать у учащихся ответственного и сознательного отношения к вопросам личной и общественной безопасности;</w:t>
      </w:r>
    </w:p>
    <w:p w:rsidR="000116D1" w:rsidRDefault="000116D1" w:rsidP="000116D1">
      <w:pPr>
        <w:tabs>
          <w:tab w:val="left" w:pos="851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3) стимулировать развитие профессионально-важных качеств личности учащегося для прохождения отбора кандидатов в ведомственные учебные заведения МВД, военные учебные заведения МО РФ.</w:t>
      </w:r>
    </w:p>
    <w:p w:rsidR="000116D1" w:rsidRDefault="000116D1" w:rsidP="000116D1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  <w:t xml:space="preserve">Организацию и проведение Конкурса осуществляет кабинет профориентации МАОУ ДО ЦДТ за счет субсидии на выполнение муниципального задания МАОУ ДО ЦДТ в рамках подпрограммы «Дети Усть-Илимска» муниципальной программы «Развитие </w:t>
      </w:r>
      <w:proofErr w:type="spellStart"/>
      <w:proofErr w:type="gramStart"/>
      <w:r>
        <w:rPr>
          <w:sz w:val="24"/>
          <w:szCs w:val="24"/>
        </w:rPr>
        <w:t>образо-вания</w:t>
      </w:r>
      <w:proofErr w:type="spellEnd"/>
      <w:proofErr w:type="gramEnd"/>
      <w:r>
        <w:rPr>
          <w:sz w:val="24"/>
          <w:szCs w:val="24"/>
        </w:rPr>
        <w:t>».</w:t>
      </w:r>
    </w:p>
    <w:p w:rsidR="000116D1" w:rsidRDefault="000116D1" w:rsidP="000116D1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Организацией проведения Конкурса в муниципальных общеобразовательных учреждениях (далее - МОУ) занимаются назначенные приказом МОУ ответственные работники, которые осуществляют руководство регистрацией участников Конкурса, получение и выполнение конкурсных заданий, пересылку выполненных работ в организационный комитет Конкурса.</w:t>
      </w:r>
    </w:p>
    <w:p w:rsidR="000116D1" w:rsidRDefault="000116D1" w:rsidP="000116D1">
      <w:pPr>
        <w:tabs>
          <w:tab w:val="left" w:pos="90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В Конкурсе могут принимать участие учащиеся 6-11 классов МОУ.</w:t>
      </w:r>
    </w:p>
    <w:p w:rsidR="000116D1" w:rsidRDefault="000116D1" w:rsidP="000116D1">
      <w:pPr>
        <w:tabs>
          <w:tab w:val="left" w:pos="851"/>
        </w:tabs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7.</w:t>
      </w:r>
      <w:r>
        <w:rPr>
          <w:sz w:val="24"/>
          <w:szCs w:val="24"/>
          <w:shd w:val="clear" w:color="auto" w:fill="FFFFFF"/>
        </w:rPr>
        <w:tab/>
      </w:r>
      <w:proofErr w:type="gramStart"/>
      <w:r>
        <w:rPr>
          <w:sz w:val="24"/>
          <w:szCs w:val="24"/>
          <w:shd w:val="clear" w:color="auto" w:fill="FFFFFF"/>
        </w:rPr>
        <w:t>В</w:t>
      </w:r>
      <w:proofErr w:type="gramEnd"/>
      <w:r>
        <w:rPr>
          <w:sz w:val="24"/>
          <w:szCs w:val="24"/>
          <w:shd w:val="clear" w:color="auto" w:fill="FFFFFF"/>
        </w:rPr>
        <w:t xml:space="preserve"> рамках Конкурса в МАОУ ДО ЦДТ реализуется дополнительная </w:t>
      </w:r>
      <w:proofErr w:type="spellStart"/>
      <w:r>
        <w:rPr>
          <w:sz w:val="24"/>
          <w:szCs w:val="24"/>
          <w:shd w:val="clear" w:color="auto" w:fill="FFFFFF"/>
        </w:rPr>
        <w:t>общеразви-вающая</w:t>
      </w:r>
      <w:proofErr w:type="spellEnd"/>
      <w:r>
        <w:rPr>
          <w:sz w:val="24"/>
          <w:szCs w:val="24"/>
          <w:shd w:val="clear" w:color="auto" w:fill="FFFFFF"/>
        </w:rPr>
        <w:t xml:space="preserve"> программа «Охрана и право», запись на которую осуществляется через автоматизированную информационную систему «Навигатор дополнительного образования», </w:t>
      </w:r>
    </w:p>
    <w:p w:rsidR="000116D1" w:rsidRDefault="000116D1" w:rsidP="000116D1">
      <w:pPr>
        <w:tabs>
          <w:tab w:val="left" w:pos="851"/>
        </w:tabs>
        <w:jc w:val="both"/>
        <w:rPr>
          <w:sz w:val="24"/>
          <w:szCs w:val="24"/>
          <w:shd w:val="clear" w:color="auto" w:fill="FFFFFF"/>
        </w:rPr>
      </w:pPr>
      <w:hyperlink r:id="rId4" w:history="1">
        <w:r>
          <w:rPr>
            <w:rStyle w:val="a3"/>
            <w:sz w:val="24"/>
            <w:szCs w:val="24"/>
            <w:shd w:val="clear" w:color="auto" w:fill="FFFFFF"/>
          </w:rPr>
          <w:t>https://р38.навигатор.дети/program/20405-programma-okhrana-i-pravo</w:t>
        </w:r>
      </w:hyperlink>
      <w:r>
        <w:rPr>
          <w:sz w:val="24"/>
          <w:szCs w:val="24"/>
          <w:shd w:val="clear" w:color="auto" w:fill="FFFFFF"/>
        </w:rPr>
        <w:t xml:space="preserve"> </w:t>
      </w:r>
    </w:p>
    <w:p w:rsidR="000116D1" w:rsidRDefault="000116D1" w:rsidP="000116D1">
      <w:pPr>
        <w:tabs>
          <w:tab w:val="left" w:pos="900"/>
        </w:tabs>
        <w:ind w:firstLine="540"/>
        <w:jc w:val="both"/>
        <w:rPr>
          <w:sz w:val="24"/>
          <w:szCs w:val="24"/>
        </w:rPr>
      </w:pPr>
    </w:p>
    <w:p w:rsidR="000116D1" w:rsidRDefault="000116D1" w:rsidP="000116D1">
      <w:pPr>
        <w:tabs>
          <w:tab w:val="left" w:pos="1134"/>
        </w:tabs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II</w:t>
      </w:r>
    </w:p>
    <w:p w:rsidR="000116D1" w:rsidRDefault="000116D1" w:rsidP="000116D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Организационно-методическое обеспечение Конкурса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8. Организационно-техническое, методическое сопровождение Конкурса обеспечивают специалисты кабинета профориентации МАОУ ДО ЦДТ.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9. Для оценки результатов Конкурса и определения победителей создается конкурсная комиссия, состав которой утверждается приказом Комитета образования Администрации города Усть-Илимска.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10. Конкурсная комиссия правомочна принимать решение, если на заседании присутствует более 50% от ее общего состава. В случае равенства голосов председатель конкурсной комиссии, а в его отсутствие – заместитель председателя конкурсной комиссии имеет право решающего голоса.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11. Решения конкурсной комиссии оформляется протоколом, который подписывается председателем конкурсной комиссии, а в его отсутствие – заместителем председателя конкурсной комиссии и секретарем конкурсной комиссии.</w:t>
      </w:r>
    </w:p>
    <w:p w:rsidR="000116D1" w:rsidRDefault="000116D1" w:rsidP="000116D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</w:t>
      </w:r>
      <w:r>
        <w:rPr>
          <w:b/>
          <w:sz w:val="24"/>
          <w:szCs w:val="24"/>
          <w:lang w:val="en-US"/>
        </w:rPr>
        <w:t>III</w:t>
      </w:r>
    </w:p>
    <w:p w:rsidR="000116D1" w:rsidRDefault="000116D1" w:rsidP="000116D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Порядок проведения Конкурса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12. Конкурс проводится в два этапа.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этап дистанционно в период с 12.04.2024 г. по 18.05.2024 г., включает проведение викторины по вопросам профессиональной деятельности аварийно-спасательных служб и аварийно-спасательных формирований, правоохранительных органов. 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12.04.2024 г. - рассылка конкурсных заданий на электронную почту МОУ;</w:t>
      </w:r>
    </w:p>
    <w:p w:rsidR="000116D1" w:rsidRDefault="000116D1" w:rsidP="000116D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13.04.2024 г. - 26.04.2024 г. - прием бланков ответов, с заявками от МОУ;</w:t>
      </w:r>
    </w:p>
    <w:p w:rsidR="000116D1" w:rsidRDefault="000116D1" w:rsidP="000116D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29.05.2024 г. - 08.05.2024 г. - обработка заявок и бланков ответов от МОУ, подведение итогов викторины;</w:t>
      </w:r>
    </w:p>
    <w:p w:rsidR="000116D1" w:rsidRDefault="000116D1" w:rsidP="000116D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 w:rsidRPr="000116D1">
        <w:rPr>
          <w:sz w:val="24"/>
          <w:szCs w:val="24"/>
        </w:rPr>
        <w:t xml:space="preserve"> </w:t>
      </w:r>
      <w:r>
        <w:rPr>
          <w:sz w:val="24"/>
          <w:szCs w:val="24"/>
        </w:rPr>
        <w:t>этап в период с 13.05.2024 по 18.05.2024 г. – экскурсия, мастер-класс, практические задания с элементами профессиональных проб, подведение итогов, награждение победителей Конкурса.</w:t>
      </w:r>
    </w:p>
    <w:p w:rsidR="000116D1" w:rsidRDefault="000116D1" w:rsidP="000116D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Место проведения: служба ПБ и ЧС АО «Группа «Илим» в г. Усть-Илимске. </w:t>
      </w:r>
    </w:p>
    <w:p w:rsidR="000116D1" w:rsidRDefault="000116D1" w:rsidP="000116D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13. Дата и место проведения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 этапа могут быть изменены по усмотрению организаторов.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14. Для проведения Конкурса:</w:t>
      </w:r>
    </w:p>
    <w:p w:rsidR="000116D1" w:rsidRDefault="000116D1" w:rsidP="000116D1">
      <w:pPr>
        <w:tabs>
          <w:tab w:val="left" w:pos="1080"/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12.04.2024 г.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специалисты кабинета профориентации МАОУ ДО ЦДТ рассылает пакет материалов Конкурса на электронную почту МОУ. В пакете содержатся: конкурсные задания и форма общей заявки на участие;</w:t>
      </w:r>
    </w:p>
    <w:p w:rsidR="000116D1" w:rsidRDefault="000116D1" w:rsidP="000116D1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на участие в Конкурсе назначенные в МОУ ответственные работники формируют общую заявку согласно установленной формы (см. файл вложение «Заявка ПРОФ»);</w:t>
      </w:r>
    </w:p>
    <w:p w:rsidR="000116D1" w:rsidRDefault="000116D1" w:rsidP="000116D1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3) при передаче бланков ответов по электронной почте ответы на материалы конкурса вносятся участником в индивидуальный электронный бланк конкурсных заданий установленной формы, имя данного файла с ответами каждого участника соответствует его фамилии, имени, отчеству;</w:t>
      </w:r>
    </w:p>
    <w:p w:rsidR="000116D1" w:rsidRDefault="000116D1" w:rsidP="000116D1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ответственный работник в МОУ формирует папку с вложенными файлами бланков ответов каждого участника, выполнившего задания в электронном формате, с приложением общей заявки, которая архивируется в формате </w:t>
      </w:r>
      <w:r>
        <w:rPr>
          <w:color w:val="0000FF"/>
          <w:sz w:val="24"/>
          <w:szCs w:val="24"/>
          <w:lang w:val="en-US"/>
        </w:rPr>
        <w:t>ZIP</w:t>
      </w:r>
      <w:r>
        <w:rPr>
          <w:sz w:val="24"/>
          <w:szCs w:val="24"/>
        </w:rPr>
        <w:t xml:space="preserve"> и направляет по электронной почте </w:t>
      </w:r>
      <w:hyperlink r:id="rId5" w:history="1">
        <w:r>
          <w:rPr>
            <w:rStyle w:val="a3"/>
            <w:sz w:val="24"/>
            <w:szCs w:val="24"/>
            <w:lang w:val="en-US"/>
          </w:rPr>
          <w:t>profilim</w:t>
        </w:r>
        <w:r>
          <w:rPr>
            <w:rStyle w:val="a3"/>
            <w:sz w:val="24"/>
            <w:szCs w:val="24"/>
          </w:rPr>
          <w:t>2011@</w:t>
        </w:r>
        <w:r>
          <w:rPr>
            <w:rStyle w:val="a3"/>
            <w:sz w:val="24"/>
            <w:szCs w:val="24"/>
            <w:lang w:val="en-US"/>
          </w:rPr>
          <w:t>mail</w:t>
        </w:r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>
        <w:rPr>
          <w:sz w:val="24"/>
          <w:szCs w:val="24"/>
        </w:rPr>
        <w:t>, согласно сроку приема бланков ответов и заявок (см. п.12 настоящего Положения);</w:t>
      </w:r>
    </w:p>
    <w:p w:rsidR="000116D1" w:rsidRDefault="000116D1" w:rsidP="000116D1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5) при передаче выполненных заданий непосредственно в Оргкомитет ответы на материалы конкурса вносятся в индивидуальный бумажный бланк ответа конкурсных заданий установленной формы;</w:t>
      </w:r>
    </w:p>
    <w:p w:rsidR="000116D1" w:rsidRDefault="000116D1" w:rsidP="000116D1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ответственный работник МОУ формирует папку с вложенными бланками ответов каждого участника, выполнившего задания на бумажном носителе, с приложением общей заявки и передает лично в Оргкомитет по адресу: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209, кабинет профориентации, согласно сроку приема бланков ответов и заявок (см. п.12 настоящего Положения).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15. Критерии оценивания выполнения задания Конкурса: 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за точность информации и четкость изложения каждого ответа на вопрос викторины начисляется 1 балл;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творческое задание 5 баллов.</w:t>
      </w:r>
    </w:p>
    <w:p w:rsidR="000116D1" w:rsidRDefault="000116D1" w:rsidP="000116D1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16. Для проведения II этапа Конкурса оргкомитет формирует группу до 20 человек, из числа участников, набравших наибольшее количество баллов по результатам викторины. </w:t>
      </w:r>
    </w:p>
    <w:p w:rsidR="000116D1" w:rsidRDefault="000116D1" w:rsidP="000116D1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17. II этап Конкурса включает в себя:</w:t>
      </w:r>
    </w:p>
    <w:p w:rsidR="000116D1" w:rsidRDefault="000116D1" w:rsidP="000116D1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1) мастер-класс;</w:t>
      </w:r>
    </w:p>
    <w:p w:rsidR="000116D1" w:rsidRDefault="000116D1" w:rsidP="000116D1">
      <w:pPr>
        <w:tabs>
          <w:tab w:val="left" w:pos="1260"/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2) экскурсия.</w:t>
      </w:r>
    </w:p>
    <w:p w:rsidR="000116D1" w:rsidRDefault="000116D1" w:rsidP="000116D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IV</w:t>
      </w:r>
    </w:p>
    <w:p w:rsidR="000116D1" w:rsidRDefault="000116D1" w:rsidP="000116D1">
      <w:pPr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Подведение итогов Конкурса</w:t>
      </w:r>
    </w:p>
    <w:p w:rsidR="000116D1" w:rsidRDefault="000116D1" w:rsidP="000116D1">
      <w:pPr>
        <w:tabs>
          <w:tab w:val="left" w:pos="900"/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18.</w:t>
      </w:r>
      <w:r>
        <w:rPr>
          <w:sz w:val="24"/>
          <w:szCs w:val="24"/>
        </w:rPr>
        <w:tab/>
        <w:t>Победителями и призёрами Конкурса становятся участники, набравшие наибольшее суммарное количество баллов по результатам конкурсных заданий.</w:t>
      </w:r>
    </w:p>
    <w:p w:rsidR="000116D1" w:rsidRDefault="000116D1" w:rsidP="000116D1">
      <w:pPr>
        <w:tabs>
          <w:tab w:val="left" w:pos="360"/>
          <w:tab w:val="left" w:pos="900"/>
          <w:tab w:val="left" w:pos="993"/>
          <w:tab w:val="left" w:pos="1080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19. Победители и призёры Конкурса награждаются дипломами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степени и ценными подарками, остальные участники Конкурса получают сертификат, </w:t>
      </w:r>
      <w:proofErr w:type="spellStart"/>
      <w:proofErr w:type="gramStart"/>
      <w:r>
        <w:rPr>
          <w:sz w:val="24"/>
          <w:szCs w:val="24"/>
        </w:rPr>
        <w:t>подтверж</w:t>
      </w:r>
      <w:proofErr w:type="spellEnd"/>
      <w:r>
        <w:rPr>
          <w:sz w:val="24"/>
          <w:szCs w:val="24"/>
        </w:rPr>
        <w:t>-дающий</w:t>
      </w:r>
      <w:proofErr w:type="gramEnd"/>
      <w:r>
        <w:rPr>
          <w:sz w:val="24"/>
          <w:szCs w:val="24"/>
        </w:rPr>
        <w:t xml:space="preserve"> факт участия в Конкурсе</w:t>
      </w:r>
      <w:r>
        <w:t>.</w:t>
      </w:r>
      <w:r>
        <w:rPr>
          <w:sz w:val="24"/>
          <w:szCs w:val="24"/>
        </w:rPr>
        <w:t xml:space="preserve"> Дипломы и сертификаты будут отправлены на электронный адрес образовательного учреждения.</w:t>
      </w:r>
    </w:p>
    <w:p w:rsidR="000116D1" w:rsidRDefault="000116D1" w:rsidP="000116D1">
      <w:pPr>
        <w:tabs>
          <w:tab w:val="left" w:pos="108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20. Решения по всем вопросам, не отраженным в настоящем Положении, принимает конкурсная комиссия с учетом интересов участников Конкурса.</w:t>
      </w:r>
    </w:p>
    <w:p w:rsidR="000116D1" w:rsidRDefault="000116D1" w:rsidP="000116D1">
      <w:pPr>
        <w:ind w:firstLine="540"/>
        <w:jc w:val="both"/>
        <w:rPr>
          <w:sz w:val="24"/>
          <w:szCs w:val="24"/>
        </w:rPr>
      </w:pPr>
    </w:p>
    <w:p w:rsidR="000116D1" w:rsidRDefault="000116D1" w:rsidP="000116D1">
      <w:pPr>
        <w:shd w:val="clear" w:color="auto" w:fill="FFFFFF"/>
        <w:tabs>
          <w:tab w:val="num" w:pos="426"/>
        </w:tabs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>
        <w:rPr>
          <w:b/>
          <w:sz w:val="24"/>
          <w:szCs w:val="24"/>
          <w:lang w:val="en-US"/>
        </w:rPr>
        <w:t>V</w:t>
      </w:r>
    </w:p>
    <w:p w:rsidR="000116D1" w:rsidRDefault="000116D1" w:rsidP="000116D1">
      <w:pPr>
        <w:shd w:val="clear" w:color="auto" w:fill="FFFFFF"/>
        <w:spacing w:before="5"/>
        <w:ind w:firstLine="5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Контактная информация</w:t>
      </w:r>
    </w:p>
    <w:p w:rsidR="000116D1" w:rsidRDefault="000116D1" w:rsidP="000116D1">
      <w:pPr>
        <w:shd w:val="clear" w:color="auto" w:fill="FFFFFF"/>
        <w:spacing w:before="5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21. Кабинет профориентации МАОУ ДО ЦДТ, ул. Мечтателей, 28, </w:t>
      </w:r>
      <w:proofErr w:type="spellStart"/>
      <w:r>
        <w:rPr>
          <w:sz w:val="24"/>
          <w:szCs w:val="24"/>
        </w:rPr>
        <w:t>каб</w:t>
      </w:r>
      <w:proofErr w:type="spellEnd"/>
      <w:r>
        <w:rPr>
          <w:sz w:val="24"/>
          <w:szCs w:val="24"/>
        </w:rPr>
        <w:t>. № 209, телефон 6-54-04; контактное лицо: 89086579587 Зуева Людмила Михайловна, методист.</w:t>
      </w:r>
    </w:p>
    <w:p w:rsidR="00FA6D06" w:rsidRDefault="00FA6D06"/>
    <w:sectPr w:rsidR="00FA6D06" w:rsidSect="000116D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D17"/>
    <w:rsid w:val="000116D1"/>
    <w:rsid w:val="00CF3D17"/>
    <w:rsid w:val="00FA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4579F-4E4E-4FF9-A3CC-EF96F73B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16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116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8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ofilim2011@mail.ru" TargetMode="External"/><Relationship Id="rId4" Type="http://schemas.openxmlformats.org/officeDocument/2006/relationships/hyperlink" Target="https://&#1088;38.&#1085;&#1072;&#1074;&#1080;&#1075;&#1072;&#1090;&#1086;&#1088;.&#1076;&#1077;&#1090;&#1080;/program/20405-programma-okhrana-i-prav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1024</Words>
  <Characters>5841</Characters>
  <Application>Microsoft Office Word</Application>
  <DocSecurity>0</DocSecurity>
  <Lines>48</Lines>
  <Paragraphs>13</Paragraphs>
  <ScaleCrop>false</ScaleCrop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2024-04-12T02:59:00Z</dcterms:created>
  <dcterms:modified xsi:type="dcterms:W3CDTF">2024-04-12T03:00:00Z</dcterms:modified>
</cp:coreProperties>
</file>