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161" w:rsidRDefault="007F6A40" w:rsidP="006A7399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7F6A40">
        <w:rPr>
          <w:b/>
          <w:bCs/>
          <w:color w:val="000000"/>
        </w:rPr>
        <w:t xml:space="preserve">Методические рекомендации для учителей физической культуры, </w:t>
      </w:r>
    </w:p>
    <w:p w:rsidR="007F6A40" w:rsidRPr="007F6A40" w:rsidRDefault="000C6161" w:rsidP="006A7399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педагогов дополнительного образования, </w:t>
      </w:r>
      <w:r w:rsidR="007F6A40" w:rsidRPr="007F6A40">
        <w:rPr>
          <w:b/>
          <w:bCs/>
          <w:color w:val="000000"/>
        </w:rPr>
        <w:t>тренеров-преподавателей</w:t>
      </w:r>
    </w:p>
    <w:p w:rsidR="006A7399" w:rsidRDefault="007F6A40" w:rsidP="006A7399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7F6A40">
        <w:rPr>
          <w:b/>
          <w:bCs/>
          <w:color w:val="000000"/>
        </w:rPr>
        <w:t>«</w:t>
      </w:r>
      <w:r w:rsidR="006A7399">
        <w:rPr>
          <w:b/>
          <w:bCs/>
          <w:color w:val="000000"/>
        </w:rPr>
        <w:t xml:space="preserve">Комплекс тренировочных заданий по общей физической подготовке </w:t>
      </w:r>
    </w:p>
    <w:p w:rsidR="006F1090" w:rsidRDefault="006A7399" w:rsidP="006A7399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для волейболистов</w:t>
      </w:r>
      <w:r w:rsidR="007F6A40" w:rsidRPr="007F6A40">
        <w:rPr>
          <w:b/>
          <w:bCs/>
          <w:color w:val="000000"/>
        </w:rPr>
        <w:t>»</w:t>
      </w:r>
    </w:p>
    <w:p w:rsidR="000C6161" w:rsidRDefault="000C6161" w:rsidP="006F1090">
      <w:pPr>
        <w:pStyle w:val="a4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</w:rPr>
      </w:pPr>
    </w:p>
    <w:tbl>
      <w:tblPr>
        <w:tblStyle w:val="a5"/>
        <w:tblW w:w="0" w:type="auto"/>
        <w:tblInd w:w="49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8"/>
      </w:tblGrid>
      <w:tr w:rsidR="000C6161" w:rsidTr="00073723">
        <w:tc>
          <w:tcPr>
            <w:tcW w:w="4388" w:type="dxa"/>
          </w:tcPr>
          <w:p w:rsidR="000C6161" w:rsidRDefault="000C6161" w:rsidP="000C6161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  <w:bookmarkStart w:id="0" w:name="_GoBack" w:colFirst="0" w:colLast="0"/>
            <w:r w:rsidRPr="000C6161">
              <w:rPr>
                <w:bCs/>
                <w:color w:val="000000"/>
              </w:rPr>
              <w:t xml:space="preserve">Разработал: </w:t>
            </w:r>
            <w:proofErr w:type="spellStart"/>
            <w:r w:rsidRPr="000C6161">
              <w:rPr>
                <w:bCs/>
                <w:color w:val="000000"/>
              </w:rPr>
              <w:t>Скурковин</w:t>
            </w:r>
            <w:proofErr w:type="spellEnd"/>
            <w:r w:rsidRPr="000C6161">
              <w:rPr>
                <w:bCs/>
                <w:color w:val="000000"/>
              </w:rPr>
              <w:t xml:space="preserve"> М.М., </w:t>
            </w:r>
          </w:p>
          <w:p w:rsidR="000C6161" w:rsidRDefault="007175B8" w:rsidP="000C6161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</w:t>
            </w:r>
            <w:r w:rsidR="00886858">
              <w:rPr>
                <w:bCs/>
                <w:color w:val="000000"/>
              </w:rPr>
              <w:t>едагог дополнительного образования</w:t>
            </w:r>
          </w:p>
          <w:p w:rsidR="00886858" w:rsidRPr="000C6161" w:rsidRDefault="00886858" w:rsidP="000C6161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МАОУ ДО ЦДТ</w:t>
            </w:r>
          </w:p>
        </w:tc>
      </w:tr>
      <w:bookmarkEnd w:id="0"/>
    </w:tbl>
    <w:p w:rsidR="000C6161" w:rsidRDefault="000C6161" w:rsidP="006F1090">
      <w:pPr>
        <w:pStyle w:val="a4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</w:rPr>
      </w:pPr>
    </w:p>
    <w:p w:rsidR="006A7399" w:rsidRDefault="006A7399" w:rsidP="00B416F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Методы развития силы и скоростно-силовых качеств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Метод кратковременных усилий. Игрок выполняет упражнения, проявляя силу, наибольшую для него в данном занятии (преде</w:t>
      </w:r>
      <w:r w:rsidRPr="00B416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льные или максимальные усилия) – 70-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80% максимальной (околопредельные или большие). Упражнения с околопредельными усилиями выполняют до тре</w:t>
      </w:r>
      <w:r w:rsidRPr="00B416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 раз в подходе, с предельными -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больше одно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раза.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Метод до отказа. Выполнение упражнен</w:t>
      </w:r>
      <w:r w:rsidRPr="00B416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ий с усилиями, составляющими 40-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60% максимальных, до наступления утомления.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B416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Метод непредельных усилий (30-50% максимальных) -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упражнения выполняют с предельной скоростью.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Сопряженный метод. Развитие силы и скоростно-силовых качеств в процессе выполнения технических приемов или их частей. Например, выполнение нападающего удара с посильным отягощением на руках или ногах.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Метод круговой тренировки. Упражнения подбирают таким образом, чтобы в работу последовательно вовлекались основные группы мышц. Задания могут быть индивидуальными. Вначале упражнения выполня</w:t>
      </w:r>
      <w:r w:rsidR="007F025B" w:rsidRPr="00B416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ют с усилиями, составляющими 50-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60% максимальных.</w:t>
      </w:r>
    </w:p>
    <w:p w:rsidR="00B416FA" w:rsidRDefault="00B416FA" w:rsidP="00B416F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Примерные упражнения для развития силы мышц и скоростно-силовых качеств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Сгибание и разгибание кистей в лучезапястных суставах с сопротивлением партнера (или с гантелями).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Броски набивных мячей различного веса, акцентируя движения кистей.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Вращение кистями палки, наматывая на нее шнур, к концу кот</w:t>
      </w:r>
      <w:r w:rsidR="007F025B" w:rsidRPr="00B416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орого подвешен груз (5-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 кг).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В упоре лежа отталкивание от пола и хлопок руками перед грудью.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Закрепляя конец амортизатора в различных точках на полу или стене, выполнять упражнения, которые по своей структуре сходные с техническими приемами.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Вращательные движения туловищем с отягощением (гриф штанги, диски, гантели, мешок с песком).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Подъем штанги на грудь и тяга.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Приседания и вс</w:t>
      </w:r>
      <w:r w:rsidR="00B900D0" w:rsidRPr="00B416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тавания со штангой на плечах (6-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 раз за подход).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Полуприседания и быстрые вставания с подъемом на носки, штанг</w:t>
      </w:r>
      <w:r w:rsidR="007F025B" w:rsidRPr="00B416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на плечах. Вес</w:t>
      </w:r>
      <w:r w:rsidR="009339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C6F30" w:rsidRPr="00B416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7F025B" w:rsidRPr="00B416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C6F30" w:rsidRPr="00B416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более 50% максимального (10-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 раз за подход).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Выпрыгивание из полуприседа и приседа со штан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гой на плечах. Вес</w:t>
      </w:r>
      <w:r w:rsidR="007C6F30" w:rsidRPr="00B416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</w:t>
      </w:r>
      <w:r w:rsidR="009339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C6F30" w:rsidRPr="00B416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50% максимального (6-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 выпрыгиваний за подход).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 Подпрыгивания со штангой на плечах, упруго, но не полностью сгибая к</w:t>
      </w:r>
      <w:r w:rsidR="007C6F30" w:rsidRPr="00B416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оленные суставы. Вес - 50% максимального (10-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 повторений за подход).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Сидя на гимнастической скамейке</w:t>
      </w:r>
      <w:r w:rsidR="00091AB5" w:rsidRPr="00B416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091AB5" w:rsidRPr="00B416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наклоны назад с помощью партнера, который держит за голеностопные суставы. Упражнение можно выполнять с отягощением в руках.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 Прыжки через скакалку.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 Прыжки с разбега и с места с касанием предметов, подвешенных на оптимальной и максимальной вы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соте.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 Прыжки на одной и обеих ногах на дальность.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16. </w:t>
      </w:r>
      <w:proofErr w:type="spellStart"/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Напрыгивание</w:t>
      </w:r>
      <w:proofErr w:type="spellEnd"/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предметы различной высоты.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17. Прыжки в глубину с различной высоты с последующим выпрыгиванием.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 Серия прыжков с преодолением препятствий.</w:t>
      </w:r>
    </w:p>
    <w:p w:rsidR="00B416FA" w:rsidRDefault="00B416FA" w:rsidP="00B416F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:rsidR="006A7399" w:rsidRPr="006A7399" w:rsidRDefault="0041067A" w:rsidP="00B416F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16F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Методы </w:t>
      </w:r>
      <w:r w:rsidR="006A7399" w:rsidRPr="006A739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развития быстроты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Повторный метод. Выполнение упражнений с </w:t>
      </w:r>
      <w:proofErr w:type="spellStart"/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око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лопредельной</w:t>
      </w:r>
      <w:proofErr w:type="spellEnd"/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максимальной скоростью в ответ на зрительный сигнал. </w:t>
      </w:r>
      <w:r w:rsidR="0041067A" w:rsidRPr="00B416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Продолжительность выполнения 5-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 сек. Интервал отды</w:t>
      </w:r>
      <w:r w:rsidR="0041067A" w:rsidRPr="00B416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ха между упражнениями 30 сек - 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мин (в зависимости от характера упражнения и состоя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 занимающегося).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Сопряженный метод. Выполнение технических прие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мов с отягощениями (например, выполнение ударного движения при нападающем ударе с отягощением на кис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ти, перемещения с отягощением и т. п.).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Метод круговой тренировки.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Игровой метод. Выполнение упражнений на быст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роту в подвижных играх и эстафетах.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Соревновательный метод. Выполнение упражнений с предельной быстротой в условиях соревнования.</w:t>
      </w:r>
    </w:p>
    <w:p w:rsidR="00B416FA" w:rsidRDefault="00B416FA" w:rsidP="00B416F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Примерные упражнения для развития быстроты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Рывки и ускорения из различных исходных поло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жений (сидя, лежа, стоя) по зрительному сигналу.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Рывки с резкой сменой направления перемещения.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Имитационные упражнения, акцентируя выполне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какого-то отдельного движения.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Быстрые перемещения с последующей имитацией технического приема или выполнением его.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Быстрые переключения от одних действий к дру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гим, различным по характеру.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Эстафеты с заданием на быстроту выполнения.</w:t>
      </w:r>
    </w:p>
    <w:p w:rsidR="00B416FA" w:rsidRDefault="00B416FA" w:rsidP="00B416F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Методы развития выносливости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Различают общую и специальную выносливость. Общая выносливость необходима игроку, чтобы справляться с длительной нагрузкой; специальная позволяет бороться с утомлением, обеспечивая эффективность выпол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нения технических приемов и тактических действий, устойчивость навыков.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Переменный метод. Непрерывное чередование бега со средней и повышенной скоростью и активного отдыха (бег трусцой), скоростных передач в стену, а также серий прыжков в полную силу и прыжков через скакалку и т. п.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Повторный метод. Повторное выполнение заданий с определенной скоростью и достаточными интервалами отдыха (например, серии приема нападающего удара в защите, серии блокирования против часто повторяющих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ся ударов, повторное </w:t>
      </w:r>
      <w:proofErr w:type="spellStart"/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пробегание</w:t>
      </w:r>
      <w:proofErr w:type="spellEnd"/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отрезков дистанции).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Увеличение интенсивности выполнения технических приемов.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Поточный метод. Волейболист последовательно вы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полняет специальный комплекс упражнений для разви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тия силы, быстроты, ловкости. Применим и метод круго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вой тренировки, выполняют также имитации технических приемов.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Интервальный метод. Тренировочную двусторон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нюю игру из двух-трех партий проводят с повышенной интенсивностью. Интервал отдыха между партиями каж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дый раз сокращают.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Примерные упражнения для развития выносливости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тренировочном занятии целесообразно чередовать упражнения, направленные на совершенствование техни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ки, с сериями упражнений, требующих больших физиче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ских напряжений, или имитационными упражнениями большой интенсивности. Такие 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переключения способст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вуют развитию специальной выносливости и повышению эмоционального состояния занимающихся.</w:t>
      </w:r>
    </w:p>
    <w:p w:rsidR="006A7399" w:rsidRPr="006A7399" w:rsidRDefault="001C4FC5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16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Серии прыжков - 15-</w:t>
      </w:r>
      <w:r w:rsidR="006A7399"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 сек. В первой серии вы</w:t>
      </w:r>
      <w:r w:rsidR="006A7399"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полняют максимально возможное</w:t>
      </w:r>
      <w:r w:rsidR="002442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количество прыжков, во второй -</w:t>
      </w:r>
      <w:r w:rsidR="006A7399"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прыжки</w:t>
      </w:r>
      <w:r w:rsidRPr="00B416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максимальной высоты и т. д. 4-</w:t>
      </w:r>
      <w:r w:rsidR="006A7399"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серий прыжков выпол</w:t>
      </w:r>
      <w:r w:rsidRPr="00B416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няют без остановок в течение 1-</w:t>
      </w:r>
      <w:r w:rsidR="006A7399"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1,5 мин. Эти же упражнения можно делать со ска</w:t>
      </w:r>
      <w:r w:rsidR="006A7399"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калкой.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Перемещение в низкой ст</w:t>
      </w:r>
      <w:r w:rsidR="001C4FC5" w:rsidRPr="00B416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ойке в различных направ</w:t>
      </w:r>
      <w:r w:rsidR="001C4FC5" w:rsidRPr="00B416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лениях – 1-</w:t>
      </w:r>
      <w:r w:rsidR="002442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1,5 мин</w:t>
      </w:r>
      <w:r w:rsidR="001C4FC5" w:rsidRPr="00B416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затем отдых 30-45 сек. Так 3-4 серии (можно с отягощением 2-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кг).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Последовательная имитация нападающего удара (блокирования) и падение у линии нападения (или кувы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рок). Серия: 10 прыжков и 10 падений.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Серия падений на грудь (или на спину</w:t>
      </w:r>
      <w:r w:rsidR="0036694E" w:rsidRPr="00B416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последую</w:t>
      </w:r>
      <w:r w:rsidR="0036694E" w:rsidRPr="00B416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щим переворотом). 6-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 падений в серии.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Эстафеты с различными перемещениями и чередо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ванием кувырков вперед и назад.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Челночный бег в различных направлениях и на различное расстояние.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Игра в волейбол: 2х2; 3Х3; 4Х4.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Игра в волейбол уменьшенным составом без оста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новок: как только мяч выходит из игры, тут же вводят второй, третий мяч и т. д.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Тренировочные занятия должны строиться так, что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бы создавался запас прочности в выполнении отдельных технических приемов, их стабильности на протяжении игры.</w:t>
      </w:r>
    </w:p>
    <w:p w:rsidR="00B416FA" w:rsidRDefault="00B416FA" w:rsidP="00B416F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Методы развития ловкости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6A739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Усложнение ранее усвоенных упражнений (изменение исходных положений, включение дополнительных движений, заданий, условий выполнения).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Освоение упражнений в левую и правую стороны, левой и правой рукой. Это касается также обучения технике игры и совершенствования навыков.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Усиление противодействий занимающихся в парных и групповых упражнениях.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Изменение пространственных границ (в играх меняют границы площадки, величину дистанции, число играющих и т. п.).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Изменение скорости или темпа движений.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Переключение с одного движения (действия) на другое (это делается в любых упражнениях и при выполнении технических приемов по заданию).</w:t>
      </w:r>
    </w:p>
    <w:p w:rsidR="00B416FA" w:rsidRDefault="00B416FA" w:rsidP="00B416F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Примерные упражнения для развития ловкости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ходе игры возникают различные двигательные задачи, требующие быстроты ориентировки и моментального решения. Некоторые технические приемы приходится выполнять в безопорном положении, для чего необходимо развитие специальной ловкости и точности движений. Для развития этих качеств используют следующие упражнения: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Одиночные и многократные кувырки вперед и назад.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Одиночные и многократные прыжки с места и с разбега с поворотом на 180, 270 и 360°.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Прыжки через различные предметы и снаряды с поворотами и без поворотов.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Прыжки с подкидного мостик? с различными движениями и поворотами в воздухе.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Прыжки на батуте с различными движениями в безопорном положении и с поворотами.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Эстафеты с преодолением препятствий.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Игроки располагаются парами лиц</w:t>
      </w:r>
      <w:r w:rsidR="004C127E" w:rsidRPr="00B416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 друг к другу на расстоянии 6-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 м. Первую переда</w:t>
      </w:r>
      <w:r w:rsidR="004C127E" w:rsidRPr="00B416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 выполняют над собой, вторую -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партнеру, после чего игрок делает кувыр</w:t>
      </w:r>
      <w:r w:rsidR="004C127E" w:rsidRPr="00B416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 вперед (назад). Повторяют 10-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 раз.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Игра в кругу двумя-тремя мячами.</w:t>
      </w:r>
    </w:p>
    <w:p w:rsidR="006A7399" w:rsidRPr="006A7399" w:rsidRDefault="004C127E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16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Игра в защите -</w:t>
      </w:r>
      <w:r w:rsidR="006A7399"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один против двух. 10. Нападающие удары из трудных положений.</w:t>
      </w:r>
    </w:p>
    <w:p w:rsidR="00B416FA" w:rsidRDefault="00B416FA" w:rsidP="00B416F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:rsidR="00B416FA" w:rsidRDefault="00B416FA" w:rsidP="00B416F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:rsidR="00B416FA" w:rsidRDefault="00B416FA" w:rsidP="00B416F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lastRenderedPageBreak/>
        <w:t>Методы развития гибкости (подвижности в суставах)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Гибкость развивают с помощью упражнений, которые д</w:t>
      </w:r>
      <w:r w:rsidR="00F16D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елят на активные -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выполняемые с отяго</w:t>
      </w:r>
      <w:r w:rsidR="00F16D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щениями и без них, и пассивные -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выполняемые с помощью партн</w:t>
      </w:r>
      <w:r w:rsidR="00F16D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ера. Используют их сериями по 4-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движений, посте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пенно увеличивая амплитуду.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развития специальной гибкости особенно важны упражнения, способствующие увеличению подвижности в суставах, укреплению мышечно-связочного аппарата и развитию эластичности мышц и связок. Для этого ис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пользуют упражнения на растягивание, по структуре сходные с движениями или отдельными их частями, характерными для технических приемов игры. Амплитуда движений в таких упражнениях должна быть большой. Основные сред</w:t>
      </w:r>
      <w:r w:rsidR="00B416FA" w:rsidRPr="00B416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ства для развития этих качеств -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гимнастические упражнения, упражнения с помощью партнера. Целесообразно использовать небольшие отягощения.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произвольно расслаблять мышцы значительно повышает работоспособность. Начинать обучение расслаблению мышц н</w:t>
      </w:r>
      <w:r w:rsidR="00B416FA" w:rsidRPr="00B416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ужно со специальных упражнений -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встряхивание, свободное размахивание руками и нога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ми, расслабление мышц лежа, семенящий бег и т. п.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развития физических качеств следует подбирать доступные и в то же время интересные для занимаю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щихся упражнения.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построении занятий </w:t>
      </w:r>
      <w:r w:rsidR="00F077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учитель, педагог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тренер должны учитывать особенности занимающихся. И если некоторые волейболисты менее активны в силу объективных причин (высокий рост, медлительность, застенчивость, неуверенность в своих силах и т. п.), то к ним требуется индивидуальный подход.</w:t>
      </w:r>
    </w:p>
    <w:p w:rsidR="006A7399" w:rsidRPr="006A7399" w:rsidRDefault="006A7399" w:rsidP="00B416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Обычно занимающиеся с большим интересом выполняют парные и групповые упражнения. Поэтому игры и эстафеты с использованием упражнений, развивающих физические к</w:t>
      </w:r>
      <w:r w:rsidR="00F16D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ачества, имеют особую ценность -</w:t>
      </w:r>
      <w:r w:rsidRPr="006A7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они укрепляют юных волейболистов физически, способствуют формированию волевых качеств, умению участвовать в коллективных действиях.</w:t>
      </w:r>
    </w:p>
    <w:p w:rsidR="006A7399" w:rsidRPr="00B416FA" w:rsidRDefault="006A7399" w:rsidP="00B416F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/>
        </w:rPr>
      </w:pPr>
    </w:p>
    <w:sectPr w:rsidR="006A7399" w:rsidRPr="00B416FA" w:rsidSect="006A7399">
      <w:headerReference w:type="default" r:id="rId7"/>
      <w:pgSz w:w="11906" w:h="16838"/>
      <w:pgMar w:top="851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7B9A" w:rsidRDefault="003E7B9A" w:rsidP="004D3A02">
      <w:pPr>
        <w:spacing w:after="0" w:line="240" w:lineRule="auto"/>
      </w:pPr>
      <w:r>
        <w:separator/>
      </w:r>
    </w:p>
  </w:endnote>
  <w:endnote w:type="continuationSeparator" w:id="0">
    <w:p w:rsidR="003E7B9A" w:rsidRDefault="003E7B9A" w:rsidP="004D3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7B9A" w:rsidRDefault="003E7B9A" w:rsidP="004D3A02">
      <w:pPr>
        <w:spacing w:after="0" w:line="240" w:lineRule="auto"/>
      </w:pPr>
      <w:r>
        <w:separator/>
      </w:r>
    </w:p>
  </w:footnote>
  <w:footnote w:type="continuationSeparator" w:id="0">
    <w:p w:rsidR="003E7B9A" w:rsidRDefault="003E7B9A" w:rsidP="004D3A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74122502"/>
      <w:docPartObj>
        <w:docPartGallery w:val="Page Numbers (Top of Page)"/>
        <w:docPartUnique/>
      </w:docPartObj>
    </w:sdtPr>
    <w:sdtEndPr/>
    <w:sdtContent>
      <w:p w:rsidR="004D3A02" w:rsidRDefault="004D3A0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75B8">
          <w:rPr>
            <w:noProof/>
          </w:rPr>
          <w:t>4</w:t>
        </w:r>
        <w:r>
          <w:fldChar w:fldCharType="end"/>
        </w:r>
      </w:p>
    </w:sdtContent>
  </w:sdt>
  <w:p w:rsidR="004D3A02" w:rsidRDefault="004D3A0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642CA"/>
    <w:multiLevelType w:val="multilevel"/>
    <w:tmpl w:val="262A9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D12144"/>
    <w:multiLevelType w:val="multilevel"/>
    <w:tmpl w:val="E0942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346C2C"/>
    <w:multiLevelType w:val="multilevel"/>
    <w:tmpl w:val="3404C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6F8"/>
    <w:rsid w:val="0006221C"/>
    <w:rsid w:val="00073723"/>
    <w:rsid w:val="00091AB5"/>
    <w:rsid w:val="000A7D51"/>
    <w:rsid w:val="000C22B3"/>
    <w:rsid w:val="000C6161"/>
    <w:rsid w:val="00117816"/>
    <w:rsid w:val="00117F75"/>
    <w:rsid w:val="00145BB0"/>
    <w:rsid w:val="001C4FC5"/>
    <w:rsid w:val="001D590C"/>
    <w:rsid w:val="0024424F"/>
    <w:rsid w:val="0024622A"/>
    <w:rsid w:val="00260240"/>
    <w:rsid w:val="0036694E"/>
    <w:rsid w:val="0038025E"/>
    <w:rsid w:val="003E7B9A"/>
    <w:rsid w:val="0041067A"/>
    <w:rsid w:val="004C127E"/>
    <w:rsid w:val="004D3A02"/>
    <w:rsid w:val="00642D51"/>
    <w:rsid w:val="006A6D73"/>
    <w:rsid w:val="006A7399"/>
    <w:rsid w:val="006F1090"/>
    <w:rsid w:val="007020C8"/>
    <w:rsid w:val="007175B8"/>
    <w:rsid w:val="00760A38"/>
    <w:rsid w:val="007C6F30"/>
    <w:rsid w:val="007F025B"/>
    <w:rsid w:val="007F6A40"/>
    <w:rsid w:val="00886858"/>
    <w:rsid w:val="009339B4"/>
    <w:rsid w:val="0097617A"/>
    <w:rsid w:val="00B347FC"/>
    <w:rsid w:val="00B416FA"/>
    <w:rsid w:val="00B900D0"/>
    <w:rsid w:val="00BC0BA8"/>
    <w:rsid w:val="00BC5F62"/>
    <w:rsid w:val="00BC7207"/>
    <w:rsid w:val="00BC73DC"/>
    <w:rsid w:val="00C373BF"/>
    <w:rsid w:val="00CE1ED0"/>
    <w:rsid w:val="00DA36F8"/>
    <w:rsid w:val="00E9489E"/>
    <w:rsid w:val="00F07736"/>
    <w:rsid w:val="00F1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C459E"/>
  <w15:chartTrackingRefBased/>
  <w15:docId w15:val="{E95C6090-F9C0-4D07-891E-753C7EC56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347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347F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Emphasis"/>
    <w:basedOn w:val="a0"/>
    <w:uiPriority w:val="20"/>
    <w:qFormat/>
    <w:rsid w:val="00B347FC"/>
    <w:rPr>
      <w:i/>
      <w:iCs/>
    </w:rPr>
  </w:style>
  <w:style w:type="paragraph" w:styleId="a4">
    <w:name w:val="Normal (Web)"/>
    <w:basedOn w:val="a"/>
    <w:uiPriority w:val="99"/>
    <w:semiHidden/>
    <w:unhideWhenUsed/>
    <w:rsid w:val="006F10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0C61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D3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D3A02"/>
  </w:style>
  <w:style w:type="paragraph" w:styleId="a8">
    <w:name w:val="footer"/>
    <w:basedOn w:val="a"/>
    <w:link w:val="a9"/>
    <w:uiPriority w:val="99"/>
    <w:unhideWhenUsed/>
    <w:rsid w:val="004D3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D3A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5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1555</Words>
  <Characters>8867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40</cp:revision>
  <dcterms:created xsi:type="dcterms:W3CDTF">2025-09-21T11:54:00Z</dcterms:created>
  <dcterms:modified xsi:type="dcterms:W3CDTF">2025-10-05T16:02:00Z</dcterms:modified>
</cp:coreProperties>
</file>